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819F4" w14:textId="77777777" w:rsidR="009052FF" w:rsidRPr="001A4C27" w:rsidRDefault="001A4C27" w:rsidP="009052FF">
      <w:pPr>
        <w:rPr>
          <w:rFonts w:ascii="Arial" w:eastAsia="Times New Roman" w:hAnsi="Arial" w:cs="Arial"/>
          <w:b/>
          <w:bCs/>
          <w:lang w:eastAsia="de-DE"/>
        </w:rPr>
      </w:pPr>
      <w:r w:rsidRPr="001A4C27">
        <w:rPr>
          <w:rFonts w:ascii="Arial" w:eastAsia="Times New Roman" w:hAnsi="Arial" w:cs="Arial"/>
          <w:b/>
          <w:bCs/>
          <w:lang w:eastAsia="de-DE"/>
        </w:rPr>
        <w:t>med.Logistica</w:t>
      </w:r>
    </w:p>
    <w:p w14:paraId="6488822D" w14:textId="77777777" w:rsidR="001A4C27" w:rsidRPr="001A4C27" w:rsidRDefault="001A4C27" w:rsidP="001A4C27">
      <w:pPr>
        <w:spacing w:line="280" w:lineRule="atLeast"/>
        <w:rPr>
          <w:rFonts w:ascii="Arial" w:hAnsi="Arial" w:cs="Arial"/>
          <w:b/>
          <w:color w:val="000000"/>
          <w:lang w:eastAsia="zh-CN"/>
        </w:rPr>
      </w:pPr>
      <w:r w:rsidRPr="001A4C27">
        <w:rPr>
          <w:rFonts w:ascii="Arial" w:hAnsi="Arial" w:cs="Arial"/>
          <w:b/>
          <w:color w:val="000000"/>
          <w:lang w:eastAsia="zh-CN"/>
        </w:rPr>
        <w:t xml:space="preserve">Internationaler Kongress und Fachmesse </w:t>
      </w:r>
    </w:p>
    <w:p w14:paraId="63F6DEB3" w14:textId="77777777" w:rsidR="001A4C27" w:rsidRPr="001A4C27" w:rsidRDefault="001A4C27" w:rsidP="001A4C27">
      <w:pPr>
        <w:spacing w:line="280" w:lineRule="atLeast"/>
        <w:rPr>
          <w:rFonts w:ascii="Arial" w:hAnsi="Arial" w:cs="Arial"/>
          <w:b/>
          <w:bCs/>
        </w:rPr>
      </w:pPr>
      <w:r w:rsidRPr="001A4C27">
        <w:rPr>
          <w:rFonts w:ascii="Arial" w:hAnsi="Arial" w:cs="Arial"/>
          <w:b/>
          <w:color w:val="000000"/>
          <w:lang w:eastAsia="zh-CN"/>
        </w:rPr>
        <w:t>für Logistik und Prozessmanagement im Krankenhaus</w:t>
      </w:r>
      <w:r w:rsidRPr="001A4C27">
        <w:rPr>
          <w:rFonts w:ascii="Arial" w:hAnsi="Arial" w:cs="Arial"/>
          <w:b/>
          <w:bCs/>
        </w:rPr>
        <w:t xml:space="preserve"> </w:t>
      </w:r>
    </w:p>
    <w:p w14:paraId="10CA5784" w14:textId="4A3E2F7D" w:rsidR="001A4C27" w:rsidRPr="001A4C27" w:rsidRDefault="001A4C27" w:rsidP="001A4C27">
      <w:pPr>
        <w:spacing w:line="280" w:lineRule="atLeast"/>
        <w:rPr>
          <w:rFonts w:ascii="Arial" w:hAnsi="Arial" w:cs="Arial"/>
        </w:rPr>
      </w:pPr>
      <w:r w:rsidRPr="001A4C27">
        <w:rPr>
          <w:rFonts w:ascii="Arial" w:hAnsi="Arial" w:cs="Arial"/>
          <w:b/>
          <w:bCs/>
        </w:rPr>
        <w:t>(</w:t>
      </w:r>
      <w:r w:rsidR="00C12CF9">
        <w:rPr>
          <w:rFonts w:ascii="Arial" w:hAnsi="Arial" w:cs="Arial"/>
          <w:b/>
          <w:bCs/>
        </w:rPr>
        <w:t>0</w:t>
      </w:r>
      <w:r w:rsidR="00F85706">
        <w:rPr>
          <w:rFonts w:ascii="Arial" w:hAnsi="Arial" w:cs="Arial"/>
          <w:b/>
          <w:bCs/>
        </w:rPr>
        <w:t>6</w:t>
      </w:r>
      <w:r w:rsidRPr="001A4C27">
        <w:rPr>
          <w:rFonts w:ascii="Arial" w:hAnsi="Arial" w:cs="Arial"/>
          <w:b/>
          <w:bCs/>
        </w:rPr>
        <w:t xml:space="preserve">. und </w:t>
      </w:r>
      <w:r w:rsidR="00C12CF9">
        <w:rPr>
          <w:rFonts w:ascii="Arial" w:hAnsi="Arial" w:cs="Arial"/>
          <w:b/>
          <w:bCs/>
        </w:rPr>
        <w:t>0</w:t>
      </w:r>
      <w:r w:rsidR="00F85706">
        <w:rPr>
          <w:rFonts w:ascii="Arial" w:hAnsi="Arial" w:cs="Arial"/>
          <w:b/>
          <w:bCs/>
        </w:rPr>
        <w:t>7</w:t>
      </w:r>
      <w:r w:rsidRPr="001A4C27">
        <w:rPr>
          <w:rFonts w:ascii="Arial" w:hAnsi="Arial" w:cs="Arial"/>
          <w:b/>
          <w:bCs/>
        </w:rPr>
        <w:t xml:space="preserve">. </w:t>
      </w:r>
      <w:r w:rsidR="00FB0E9C">
        <w:rPr>
          <w:rFonts w:ascii="Arial" w:hAnsi="Arial" w:cs="Arial"/>
          <w:b/>
          <w:bCs/>
        </w:rPr>
        <w:t>Mai</w:t>
      </w:r>
      <w:r w:rsidRPr="001A4C27">
        <w:rPr>
          <w:rFonts w:ascii="Arial" w:hAnsi="Arial" w:cs="Arial"/>
          <w:b/>
          <w:bCs/>
        </w:rPr>
        <w:t xml:space="preserve"> 20</w:t>
      </w:r>
      <w:r w:rsidR="00FB0E9C">
        <w:rPr>
          <w:rFonts w:ascii="Arial" w:hAnsi="Arial" w:cs="Arial"/>
          <w:b/>
          <w:bCs/>
        </w:rPr>
        <w:t>2</w:t>
      </w:r>
      <w:r w:rsidR="00C12CF9">
        <w:rPr>
          <w:rFonts w:ascii="Arial" w:hAnsi="Arial" w:cs="Arial"/>
          <w:b/>
          <w:bCs/>
        </w:rPr>
        <w:t>5</w:t>
      </w:r>
      <w:r w:rsidRPr="001A4C27">
        <w:rPr>
          <w:rFonts w:ascii="Arial" w:hAnsi="Arial" w:cs="Arial"/>
          <w:b/>
          <w:bCs/>
        </w:rPr>
        <w:t>)</w:t>
      </w:r>
    </w:p>
    <w:p w14:paraId="3D8C184D" w14:textId="77777777" w:rsidR="009052FF" w:rsidRPr="00BA505C" w:rsidRDefault="009052FF" w:rsidP="009052FF">
      <w:pPr>
        <w:rPr>
          <w:rFonts w:ascii="Arial" w:eastAsia="Times New Roman" w:hAnsi="Arial" w:cs="Arial"/>
          <w:sz w:val="24"/>
          <w:szCs w:val="24"/>
          <w:lang w:eastAsia="de-DE"/>
        </w:rPr>
      </w:pPr>
    </w:p>
    <w:p w14:paraId="428D2866" w14:textId="3DB75F5B" w:rsidR="009052FF" w:rsidRPr="005C7EC6" w:rsidRDefault="009052FF" w:rsidP="009052FF">
      <w:pPr>
        <w:spacing w:line="280" w:lineRule="atLeast"/>
        <w:rPr>
          <w:rFonts w:ascii="Arial" w:eastAsia="Times New Roman" w:hAnsi="Arial" w:cs="Arial"/>
          <w:lang w:eastAsia="de-DE"/>
        </w:rPr>
      </w:pPr>
      <w:r w:rsidRPr="005C7EC6">
        <w:rPr>
          <w:rFonts w:ascii="Arial" w:eastAsia="Times New Roman" w:hAnsi="Arial" w:cs="Arial"/>
          <w:lang w:eastAsia="de-DE"/>
        </w:rPr>
        <w:t xml:space="preserve">Leipzig, </w:t>
      </w:r>
      <w:r w:rsidR="00F85706" w:rsidRPr="00DC707A">
        <w:rPr>
          <w:rFonts w:ascii="Arial" w:eastAsia="Times New Roman" w:hAnsi="Arial" w:cs="Arial"/>
          <w:lang w:eastAsia="de-DE"/>
        </w:rPr>
        <w:t>1</w:t>
      </w:r>
      <w:r w:rsidR="00B57965">
        <w:rPr>
          <w:rFonts w:ascii="Arial" w:eastAsia="Times New Roman" w:hAnsi="Arial" w:cs="Arial"/>
          <w:lang w:eastAsia="de-DE"/>
        </w:rPr>
        <w:t>3</w:t>
      </w:r>
      <w:r w:rsidR="00F85706" w:rsidRPr="00DC707A">
        <w:rPr>
          <w:rFonts w:ascii="Arial" w:eastAsia="Times New Roman" w:hAnsi="Arial" w:cs="Arial"/>
          <w:lang w:eastAsia="de-DE"/>
        </w:rPr>
        <w:t>. Dezember 2024</w:t>
      </w:r>
    </w:p>
    <w:p w14:paraId="372DE8BA" w14:textId="77777777" w:rsidR="000B3E24" w:rsidRPr="000B3E24" w:rsidRDefault="000B3E24" w:rsidP="009052FF">
      <w:pPr>
        <w:rPr>
          <w:rFonts w:ascii="Arial" w:hAnsi="Arial" w:cs="Arial"/>
          <w:b/>
          <w:sz w:val="24"/>
          <w:szCs w:val="24"/>
        </w:rPr>
      </w:pPr>
    </w:p>
    <w:p w14:paraId="2ACFDFD9" w14:textId="77777777" w:rsidR="00F85706" w:rsidRPr="00DC707A" w:rsidRDefault="00F85706" w:rsidP="00F85706">
      <w:pPr>
        <w:jc w:val="both"/>
        <w:rPr>
          <w:rStyle w:val="Fett"/>
          <w:rFonts w:ascii="Arial" w:hAnsi="Arial" w:cs="Arial"/>
          <w:sz w:val="24"/>
          <w:szCs w:val="24"/>
        </w:rPr>
      </w:pPr>
      <w:proofErr w:type="spellStart"/>
      <w:proofErr w:type="gramStart"/>
      <w:r w:rsidRPr="00DC707A">
        <w:rPr>
          <w:rStyle w:val="Fett"/>
          <w:rFonts w:ascii="Arial" w:hAnsi="Arial" w:cs="Arial"/>
          <w:sz w:val="24"/>
          <w:szCs w:val="24"/>
        </w:rPr>
        <w:t>med.Logistica</w:t>
      </w:r>
      <w:proofErr w:type="spellEnd"/>
      <w:proofErr w:type="gramEnd"/>
      <w:r w:rsidRPr="00DC707A">
        <w:rPr>
          <w:rStyle w:val="Fett"/>
          <w:rFonts w:ascii="Arial" w:hAnsi="Arial" w:cs="Arial"/>
          <w:sz w:val="24"/>
          <w:szCs w:val="24"/>
        </w:rPr>
        <w:t xml:space="preserve"> setzt Impulse für Prozessoptimierung im Krankenhaus</w:t>
      </w:r>
    </w:p>
    <w:p w14:paraId="624F3983" w14:textId="77777777" w:rsidR="001F20EC" w:rsidRPr="00094584" w:rsidRDefault="001F20EC" w:rsidP="00FF4A1C">
      <w:pPr>
        <w:pStyle w:val="KeinLeerraum"/>
        <w:jc w:val="both"/>
        <w:rPr>
          <w:rFonts w:ascii="Arial" w:eastAsia="Times New Roman" w:hAnsi="Arial" w:cs="Arial"/>
          <w:color w:val="000000"/>
          <w:lang w:eastAsia="zh-CN"/>
        </w:rPr>
      </w:pPr>
    </w:p>
    <w:p w14:paraId="5C61066B" w14:textId="5BCD4008" w:rsidR="00F85706" w:rsidRDefault="00F85706" w:rsidP="00F85706">
      <w:pPr>
        <w:jc w:val="both"/>
        <w:rPr>
          <w:rFonts w:ascii="Arial" w:hAnsi="Arial" w:cs="Arial"/>
          <w:b/>
        </w:rPr>
      </w:pPr>
      <w:r>
        <w:rPr>
          <w:rFonts w:ascii="Arial" w:hAnsi="Arial" w:cs="Arial"/>
          <w:b/>
        </w:rPr>
        <w:t xml:space="preserve">Die Weichen für das Krankenhaus der Zukunft werden vom 6. bis 7. Mai 2025 auf der </w:t>
      </w:r>
      <w:proofErr w:type="spellStart"/>
      <w:proofErr w:type="gramStart"/>
      <w:r>
        <w:rPr>
          <w:rFonts w:ascii="Arial" w:hAnsi="Arial" w:cs="Arial"/>
          <w:b/>
        </w:rPr>
        <w:t>med.Logistica</w:t>
      </w:r>
      <w:proofErr w:type="spellEnd"/>
      <w:proofErr w:type="gramEnd"/>
      <w:r>
        <w:rPr>
          <w:rFonts w:ascii="Arial" w:hAnsi="Arial" w:cs="Arial"/>
          <w:b/>
        </w:rPr>
        <w:t xml:space="preserve"> gelegt. </w:t>
      </w:r>
      <w:r w:rsidRPr="00677498">
        <w:rPr>
          <w:rFonts w:ascii="Arial" w:hAnsi="Arial" w:cs="Arial"/>
          <w:b/>
        </w:rPr>
        <w:t xml:space="preserve">Dann treffen sich Krankenhausmanager aus der DACH-Region in Leipzig, um Antworten auf die aktuellen Herausforderungen in der Krankenhauslogistik zu diskutieren. In rund 80 Vorträgen und Seminaren werden Trends und Lösungen zur Prozessoptimierung im Klinikalltag vorgestellt. Ein hochkarätig besetzter Programmbeirat </w:t>
      </w:r>
      <w:r w:rsidR="0028323D">
        <w:rPr>
          <w:rFonts w:ascii="Arial" w:hAnsi="Arial" w:cs="Arial"/>
          <w:b/>
        </w:rPr>
        <w:t xml:space="preserve">und ideelle Träger unterstützen </w:t>
      </w:r>
      <w:r w:rsidRPr="00677498">
        <w:rPr>
          <w:rFonts w:ascii="Arial" w:hAnsi="Arial" w:cs="Arial"/>
          <w:b/>
        </w:rPr>
        <w:t xml:space="preserve">den internationalen Kongress. </w:t>
      </w:r>
    </w:p>
    <w:p w14:paraId="025F2A5C" w14:textId="77777777" w:rsidR="00F85706" w:rsidRDefault="00F85706" w:rsidP="00F85706">
      <w:pPr>
        <w:jc w:val="both"/>
        <w:rPr>
          <w:rFonts w:ascii="Arial" w:hAnsi="Arial" w:cs="Arial"/>
        </w:rPr>
      </w:pPr>
    </w:p>
    <w:p w14:paraId="22D79CD5" w14:textId="77777777" w:rsidR="00CD247F" w:rsidRDefault="00F85706" w:rsidP="00CD247F">
      <w:pPr>
        <w:jc w:val="both"/>
        <w:rPr>
          <w:rFonts w:ascii="Arial" w:hAnsi="Arial" w:cs="Arial"/>
        </w:rPr>
      </w:pPr>
      <w:r w:rsidRPr="00677498">
        <w:rPr>
          <w:rFonts w:ascii="Arial" w:hAnsi="Arial" w:cs="Arial"/>
        </w:rPr>
        <w:t xml:space="preserve">Ob Personalmangel, Engpässe bei Hilfs- und Arzneimitteln oder hoher finanzieller Druck </w:t>
      </w:r>
      <w:proofErr w:type="gramStart"/>
      <w:r w:rsidRPr="00677498">
        <w:rPr>
          <w:rFonts w:ascii="Arial" w:hAnsi="Arial" w:cs="Arial"/>
        </w:rPr>
        <w:t>durch steigende</w:t>
      </w:r>
      <w:proofErr w:type="gramEnd"/>
      <w:r w:rsidRPr="00677498">
        <w:rPr>
          <w:rFonts w:ascii="Arial" w:hAnsi="Arial" w:cs="Arial"/>
        </w:rPr>
        <w:t xml:space="preserve"> Kosten und unzureichende Finanzierung - das Krankenhausmanagement steht vor vielfältigen Herausforderungen. </w:t>
      </w:r>
    </w:p>
    <w:p w14:paraId="078602A6" w14:textId="77777777" w:rsidR="00CD247F" w:rsidRDefault="00CD247F" w:rsidP="00CD247F">
      <w:pPr>
        <w:jc w:val="both"/>
        <w:rPr>
          <w:rFonts w:ascii="Arial" w:hAnsi="Arial" w:cs="Arial"/>
        </w:rPr>
      </w:pPr>
    </w:p>
    <w:p w14:paraId="3FB12A75" w14:textId="7EE7C09B" w:rsidR="00CD247F" w:rsidRDefault="00CD247F" w:rsidP="00CD247F">
      <w:pPr>
        <w:jc w:val="both"/>
        <w:rPr>
          <w:rFonts w:ascii="Arial" w:hAnsi="Arial" w:cs="Arial"/>
        </w:rPr>
      </w:pPr>
      <w:r>
        <w:rPr>
          <w:rFonts w:ascii="Arial" w:hAnsi="Arial" w:cs="Arial"/>
        </w:rPr>
        <w:t xml:space="preserve">Auf der </w:t>
      </w:r>
      <w:proofErr w:type="spellStart"/>
      <w:proofErr w:type="gramStart"/>
      <w:r>
        <w:rPr>
          <w:rFonts w:ascii="Arial" w:hAnsi="Arial" w:cs="Arial"/>
        </w:rPr>
        <w:t>med.Logistica</w:t>
      </w:r>
      <w:proofErr w:type="spellEnd"/>
      <w:proofErr w:type="gramEnd"/>
      <w:r>
        <w:rPr>
          <w:rFonts w:ascii="Arial" w:hAnsi="Arial" w:cs="Arial"/>
        </w:rPr>
        <w:t xml:space="preserve"> berichten Referenten aus Deutschland, Österreich</w:t>
      </w:r>
      <w:r w:rsidR="00DC0BE1">
        <w:rPr>
          <w:rFonts w:ascii="Arial" w:hAnsi="Arial" w:cs="Arial"/>
        </w:rPr>
        <w:t xml:space="preserve">, </w:t>
      </w:r>
      <w:r>
        <w:rPr>
          <w:rFonts w:ascii="Arial" w:hAnsi="Arial" w:cs="Arial"/>
        </w:rPr>
        <w:t>der Schweiz,</w:t>
      </w:r>
      <w:r w:rsidR="00DC0BE1">
        <w:rPr>
          <w:rFonts w:ascii="Arial" w:hAnsi="Arial" w:cs="Arial"/>
        </w:rPr>
        <w:t xml:space="preserve"> Dänemark,</w:t>
      </w:r>
      <w:r w:rsidR="00F5622E">
        <w:rPr>
          <w:rFonts w:ascii="Arial" w:hAnsi="Arial" w:cs="Arial"/>
        </w:rPr>
        <w:t xml:space="preserve"> den Niederlanden,</w:t>
      </w:r>
      <w:r w:rsidR="00DC0BE1">
        <w:rPr>
          <w:rFonts w:ascii="Arial" w:hAnsi="Arial" w:cs="Arial"/>
        </w:rPr>
        <w:t xml:space="preserve"> Luxemburg, Tschechien</w:t>
      </w:r>
      <w:r w:rsidR="00F5622E">
        <w:rPr>
          <w:rFonts w:ascii="Arial" w:hAnsi="Arial" w:cs="Arial"/>
        </w:rPr>
        <w:t xml:space="preserve"> und China</w:t>
      </w:r>
      <w:r w:rsidR="00DC0BE1">
        <w:rPr>
          <w:rFonts w:ascii="Arial" w:hAnsi="Arial" w:cs="Arial"/>
        </w:rPr>
        <w:t xml:space="preserve"> </w:t>
      </w:r>
      <w:r>
        <w:rPr>
          <w:rFonts w:ascii="Arial" w:hAnsi="Arial" w:cs="Arial"/>
        </w:rPr>
        <w:t xml:space="preserve">anhand von Best-Practice-Lösungen, wie ihre </w:t>
      </w:r>
      <w:r w:rsidRPr="00677498">
        <w:rPr>
          <w:rFonts w:ascii="Arial" w:hAnsi="Arial" w:cs="Arial"/>
        </w:rPr>
        <w:t>Antworten auf die komplexen Anforderungen zur Effizienz- und Qualitätssteigerung in Gesundheitseinrichtungen</w:t>
      </w:r>
      <w:r>
        <w:rPr>
          <w:rFonts w:ascii="Arial" w:hAnsi="Arial" w:cs="Arial"/>
        </w:rPr>
        <w:t xml:space="preserve"> aussehen können</w:t>
      </w:r>
      <w:r w:rsidRPr="00677498">
        <w:rPr>
          <w:rFonts w:ascii="Arial" w:hAnsi="Arial" w:cs="Arial"/>
        </w:rPr>
        <w:t>.</w:t>
      </w:r>
      <w:r>
        <w:rPr>
          <w:rFonts w:ascii="Arial" w:hAnsi="Arial" w:cs="Arial"/>
        </w:rPr>
        <w:t xml:space="preserve"> V</w:t>
      </w:r>
      <w:r w:rsidRPr="00B51FA7">
        <w:rPr>
          <w:rFonts w:ascii="Arial" w:hAnsi="Arial" w:cs="Arial"/>
        </w:rPr>
        <w:t>on der Beschaffung</w:t>
      </w:r>
      <w:r>
        <w:rPr>
          <w:rFonts w:ascii="Arial" w:hAnsi="Arial" w:cs="Arial"/>
        </w:rPr>
        <w:t xml:space="preserve"> </w:t>
      </w:r>
      <w:r w:rsidRPr="00B51FA7">
        <w:rPr>
          <w:rFonts w:ascii="Arial" w:hAnsi="Arial" w:cs="Arial"/>
        </w:rPr>
        <w:t>über die innerbetrieblichen Personen-, Material- und</w:t>
      </w:r>
      <w:r>
        <w:rPr>
          <w:rFonts w:ascii="Arial" w:hAnsi="Arial" w:cs="Arial"/>
        </w:rPr>
        <w:t xml:space="preserve"> </w:t>
      </w:r>
      <w:r w:rsidRPr="00B51FA7">
        <w:rPr>
          <w:rFonts w:ascii="Arial" w:hAnsi="Arial" w:cs="Arial"/>
        </w:rPr>
        <w:t>Informationsflüsse bis zur Entsorgung</w:t>
      </w:r>
      <w:r>
        <w:rPr>
          <w:rFonts w:ascii="Arial" w:hAnsi="Arial" w:cs="Arial"/>
        </w:rPr>
        <w:t xml:space="preserve"> widmet sich die kommende </w:t>
      </w:r>
      <w:proofErr w:type="spellStart"/>
      <w:proofErr w:type="gramStart"/>
      <w:r>
        <w:rPr>
          <w:rFonts w:ascii="Arial" w:hAnsi="Arial" w:cs="Arial"/>
        </w:rPr>
        <w:t>med.Logistica</w:t>
      </w:r>
      <w:proofErr w:type="spellEnd"/>
      <w:proofErr w:type="gramEnd"/>
      <w:r>
        <w:rPr>
          <w:rFonts w:ascii="Arial" w:hAnsi="Arial" w:cs="Arial"/>
        </w:rPr>
        <w:t xml:space="preserve"> den zentralen Themen des </w:t>
      </w:r>
      <w:r w:rsidRPr="00B51FA7">
        <w:rPr>
          <w:rFonts w:ascii="Arial" w:hAnsi="Arial" w:cs="Arial"/>
        </w:rPr>
        <w:t>Prozessmanagements im Krankenhaus</w:t>
      </w:r>
      <w:r>
        <w:rPr>
          <w:rFonts w:ascii="Arial" w:hAnsi="Arial" w:cs="Arial"/>
        </w:rPr>
        <w:t xml:space="preserve">. </w:t>
      </w:r>
    </w:p>
    <w:p w14:paraId="60690DEE" w14:textId="77777777" w:rsidR="00CD247F" w:rsidRDefault="00CD247F" w:rsidP="00CD247F">
      <w:pPr>
        <w:jc w:val="both"/>
        <w:rPr>
          <w:rFonts w:ascii="Arial" w:hAnsi="Arial" w:cs="Arial"/>
        </w:rPr>
      </w:pPr>
    </w:p>
    <w:p w14:paraId="2233C868" w14:textId="08AB00C6" w:rsidR="00F5622E" w:rsidRPr="00F5622E" w:rsidRDefault="00CD247F" w:rsidP="00CD247F">
      <w:pPr>
        <w:jc w:val="both"/>
        <w:rPr>
          <w:rFonts w:ascii="Arial" w:hAnsi="Arial" w:cs="Arial"/>
        </w:rPr>
      </w:pPr>
      <w:r w:rsidRPr="00F5622E">
        <w:rPr>
          <w:rFonts w:ascii="Arial" w:hAnsi="Arial" w:cs="Arial"/>
        </w:rPr>
        <w:t xml:space="preserve">„Die </w:t>
      </w:r>
      <w:proofErr w:type="spellStart"/>
      <w:r w:rsidRPr="00F5622E">
        <w:rPr>
          <w:rFonts w:ascii="Arial" w:hAnsi="Arial" w:cs="Arial"/>
        </w:rPr>
        <w:t>med.Logistica</w:t>
      </w:r>
      <w:proofErr w:type="spellEnd"/>
      <w:r w:rsidRPr="00F5622E">
        <w:rPr>
          <w:rFonts w:ascii="Arial" w:hAnsi="Arial" w:cs="Arial"/>
        </w:rPr>
        <w:t xml:space="preserve"> ist </w:t>
      </w:r>
      <w:r w:rsidR="00F5622E" w:rsidRPr="00F5622E">
        <w:rPr>
          <w:rFonts w:ascii="Arial" w:hAnsi="Arial" w:cs="Arial"/>
        </w:rPr>
        <w:t xml:space="preserve">die einzigartige </w:t>
      </w:r>
      <w:r w:rsidRPr="00F5622E">
        <w:rPr>
          <w:rFonts w:ascii="Arial" w:hAnsi="Arial" w:cs="Arial"/>
        </w:rPr>
        <w:t>Plattform, um innovative Lösungen und Best-Practice-Beispiele für die Prozessoptimierung im Krankenhaus zu diskutieren und um gemeinsam den aktuellen Herausforderungen im Klinikalltag erfolgreich zu begegnen“,</w:t>
      </w:r>
      <w:r w:rsidRPr="00E619DA">
        <w:rPr>
          <w:rFonts w:ascii="Arial" w:hAnsi="Arial" w:cs="Arial"/>
        </w:rPr>
        <w:t xml:space="preserve"> </w:t>
      </w:r>
      <w:r w:rsidRPr="00F5622E">
        <w:rPr>
          <w:rFonts w:ascii="Arial" w:hAnsi="Arial" w:cs="Arial"/>
        </w:rPr>
        <w:t>berichtet Projektdirektor Philipp Schneider und ergänzt: „Hier finden Praktiker aus Kliniken Antworten auf ihre drängendsten Fragen und ein Netzwerk, um die Lösungen nachhaltig in ihrer Klinik zu implementieren.“</w:t>
      </w:r>
    </w:p>
    <w:p w14:paraId="27F94FE2" w14:textId="77777777" w:rsidR="00CD247F" w:rsidRDefault="00CD247F" w:rsidP="00CD247F">
      <w:pPr>
        <w:jc w:val="both"/>
        <w:rPr>
          <w:rFonts w:ascii="Arial" w:hAnsi="Arial" w:cs="Arial"/>
        </w:rPr>
      </w:pPr>
    </w:p>
    <w:p w14:paraId="19C34D0D" w14:textId="1BD7BB19" w:rsidR="00CD247F" w:rsidRDefault="00CD247F" w:rsidP="00CD247F">
      <w:pPr>
        <w:jc w:val="both"/>
        <w:rPr>
          <w:rFonts w:ascii="Arial" w:hAnsi="Arial" w:cs="Arial"/>
        </w:rPr>
      </w:pPr>
      <w:r w:rsidRPr="00F5321E">
        <w:rPr>
          <w:rFonts w:ascii="Arial" w:hAnsi="Arial" w:cs="Arial"/>
        </w:rPr>
        <w:t xml:space="preserve">Gemeinsam mit den Mitgliedern des Programmbeirats </w:t>
      </w:r>
      <w:r w:rsidR="0028323D">
        <w:rPr>
          <w:rFonts w:ascii="Arial" w:hAnsi="Arial" w:cs="Arial"/>
        </w:rPr>
        <w:t>und ideellen Trägern</w:t>
      </w:r>
      <w:r w:rsidR="0045629E">
        <w:rPr>
          <w:rFonts w:ascii="Arial" w:hAnsi="Arial" w:cs="Arial"/>
        </w:rPr>
        <w:t xml:space="preserve"> aus den verschiedenen Fachbereichen</w:t>
      </w:r>
      <w:r w:rsidR="0028323D">
        <w:rPr>
          <w:rFonts w:ascii="Arial" w:hAnsi="Arial" w:cs="Arial"/>
        </w:rPr>
        <w:t xml:space="preserve"> </w:t>
      </w:r>
      <w:r w:rsidRPr="00F5321E">
        <w:rPr>
          <w:rFonts w:ascii="Arial" w:hAnsi="Arial" w:cs="Arial"/>
        </w:rPr>
        <w:t>entstand in den vergangenen Monaten ein</w:t>
      </w:r>
      <w:r w:rsidR="0045629E">
        <w:rPr>
          <w:rFonts w:ascii="Arial" w:hAnsi="Arial" w:cs="Arial"/>
        </w:rPr>
        <w:t xml:space="preserve"> fachlich</w:t>
      </w:r>
      <w:r w:rsidRPr="00F5321E">
        <w:rPr>
          <w:rFonts w:ascii="Arial" w:hAnsi="Arial" w:cs="Arial"/>
        </w:rPr>
        <w:t xml:space="preserve"> fundiertes und vielfältiges Kongressprogramm für die </w:t>
      </w:r>
      <w:proofErr w:type="spellStart"/>
      <w:proofErr w:type="gramStart"/>
      <w:r w:rsidRPr="00F5321E">
        <w:rPr>
          <w:rFonts w:ascii="Arial" w:hAnsi="Arial" w:cs="Arial"/>
        </w:rPr>
        <w:t>med.Logistica</w:t>
      </w:r>
      <w:proofErr w:type="spellEnd"/>
      <w:proofErr w:type="gramEnd"/>
      <w:r w:rsidRPr="00F5321E">
        <w:rPr>
          <w:rFonts w:ascii="Arial" w:hAnsi="Arial" w:cs="Arial"/>
        </w:rPr>
        <w:t xml:space="preserve"> 2025. </w:t>
      </w:r>
      <w:r w:rsidR="0045629E">
        <w:rPr>
          <w:rFonts w:ascii="Arial" w:hAnsi="Arial" w:cs="Arial"/>
        </w:rPr>
        <w:t>Aktuelle Schwerpunkt</w:t>
      </w:r>
      <w:r w:rsidR="0002328D">
        <w:rPr>
          <w:rFonts w:ascii="Arial" w:hAnsi="Arial" w:cs="Arial"/>
        </w:rPr>
        <w:t xml:space="preserve">e sind </w:t>
      </w:r>
      <w:r w:rsidRPr="00F5321E">
        <w:rPr>
          <w:rFonts w:ascii="Arial" w:hAnsi="Arial" w:cs="Arial"/>
        </w:rPr>
        <w:t>Automatisierung und Robotik, Digitalisierung, Nachhaltigkeit sowie Patienten- und Materiallogistik.</w:t>
      </w:r>
    </w:p>
    <w:p w14:paraId="489168D5" w14:textId="77777777" w:rsidR="00CD247F" w:rsidRDefault="00CD247F" w:rsidP="00CD247F">
      <w:pPr>
        <w:jc w:val="both"/>
        <w:rPr>
          <w:rFonts w:ascii="Arial" w:hAnsi="Arial" w:cs="Arial"/>
        </w:rPr>
      </w:pPr>
    </w:p>
    <w:p w14:paraId="6FCC2224" w14:textId="746FAFC1" w:rsidR="00F85706" w:rsidRDefault="00CD247F" w:rsidP="00CD247F">
      <w:pPr>
        <w:jc w:val="both"/>
        <w:rPr>
          <w:rFonts w:ascii="Arial" w:hAnsi="Arial" w:cs="Arial"/>
        </w:rPr>
      </w:pPr>
      <w:r w:rsidRPr="00883D0D">
        <w:rPr>
          <w:rFonts w:ascii="Arial" w:hAnsi="Arial" w:cs="Arial"/>
          <w:b/>
        </w:rPr>
        <w:t>Kongresspr</w:t>
      </w:r>
      <w:r>
        <w:rPr>
          <w:rFonts w:ascii="Arial" w:hAnsi="Arial" w:cs="Arial"/>
          <w:b/>
        </w:rPr>
        <w:t>o</w:t>
      </w:r>
      <w:r w:rsidRPr="00883D0D">
        <w:rPr>
          <w:rFonts w:ascii="Arial" w:hAnsi="Arial" w:cs="Arial"/>
          <w:b/>
        </w:rPr>
        <w:t>gramm online</w:t>
      </w:r>
    </w:p>
    <w:p w14:paraId="1E49ED3C" w14:textId="77777777" w:rsidR="00580B52" w:rsidRDefault="00580B52" w:rsidP="00580B52">
      <w:pPr>
        <w:jc w:val="both"/>
        <w:rPr>
          <w:rFonts w:ascii="Arial" w:hAnsi="Arial" w:cs="Arial"/>
        </w:rPr>
      </w:pPr>
    </w:p>
    <w:p w14:paraId="1D366C8D" w14:textId="77777777" w:rsidR="0028323D" w:rsidRDefault="0028323D" w:rsidP="0028323D">
      <w:pPr>
        <w:jc w:val="both"/>
        <w:rPr>
          <w:rFonts w:ascii="Arial" w:hAnsi="Arial" w:cs="Arial"/>
        </w:rPr>
      </w:pPr>
      <w:r>
        <w:rPr>
          <w:rFonts w:ascii="Arial" w:hAnsi="Arial" w:cs="Arial"/>
        </w:rPr>
        <w:t xml:space="preserve">Das vollständige Kongressprogramm der </w:t>
      </w:r>
      <w:proofErr w:type="spellStart"/>
      <w:proofErr w:type="gramStart"/>
      <w:r>
        <w:rPr>
          <w:rFonts w:ascii="Arial" w:hAnsi="Arial" w:cs="Arial"/>
        </w:rPr>
        <w:t>med.Logistica</w:t>
      </w:r>
      <w:proofErr w:type="spellEnd"/>
      <w:proofErr w:type="gramEnd"/>
      <w:r>
        <w:rPr>
          <w:rFonts w:ascii="Arial" w:hAnsi="Arial" w:cs="Arial"/>
        </w:rPr>
        <w:t xml:space="preserve"> ist an beiden Tagen in fünf parallel stattfindenden </w:t>
      </w:r>
      <w:proofErr w:type="spellStart"/>
      <w:r>
        <w:rPr>
          <w:rFonts w:ascii="Arial" w:hAnsi="Arial" w:cs="Arial"/>
        </w:rPr>
        <w:t>Kongressträngen</w:t>
      </w:r>
      <w:proofErr w:type="spellEnd"/>
      <w:r>
        <w:rPr>
          <w:rFonts w:ascii="Arial" w:hAnsi="Arial" w:cs="Arial"/>
        </w:rPr>
        <w:t xml:space="preserve"> gebündelt, um den Fachbesuchern eine breite Themenvielfalt zu bieten. </w:t>
      </w:r>
    </w:p>
    <w:p w14:paraId="6483F596" w14:textId="7E257EB5" w:rsidR="0028323D" w:rsidRDefault="0028323D" w:rsidP="0028323D">
      <w:pPr>
        <w:jc w:val="both"/>
        <w:rPr>
          <w:rFonts w:ascii="Arial" w:hAnsi="Arial" w:cs="Arial"/>
        </w:rPr>
      </w:pPr>
      <w:r w:rsidRPr="007D5736">
        <w:rPr>
          <w:rFonts w:ascii="Arial" w:hAnsi="Arial" w:cs="Arial"/>
        </w:rPr>
        <w:lastRenderedPageBreak/>
        <w:t xml:space="preserve">Die beliebte </w:t>
      </w:r>
      <w:r w:rsidR="00ED2026">
        <w:rPr>
          <w:rFonts w:ascii="Arial" w:hAnsi="Arial" w:cs="Arial"/>
        </w:rPr>
        <w:t>Beitrags</w:t>
      </w:r>
      <w:r w:rsidRPr="007D5736">
        <w:rPr>
          <w:rFonts w:ascii="Arial" w:hAnsi="Arial" w:cs="Arial"/>
        </w:rPr>
        <w:t xml:space="preserve">-Reihe „BASIC LINE” ist </w:t>
      </w:r>
      <w:r w:rsidR="00C10010">
        <w:rPr>
          <w:rFonts w:ascii="Arial" w:hAnsi="Arial" w:cs="Arial"/>
        </w:rPr>
        <w:t xml:space="preserve">seit </w:t>
      </w:r>
      <w:r>
        <w:rPr>
          <w:rFonts w:ascii="Arial" w:hAnsi="Arial" w:cs="Arial"/>
        </w:rPr>
        <w:t xml:space="preserve">der Premiere </w:t>
      </w:r>
      <w:r w:rsidR="00ED2026">
        <w:rPr>
          <w:rFonts w:ascii="Arial" w:hAnsi="Arial" w:cs="Arial"/>
        </w:rPr>
        <w:t xml:space="preserve">in </w:t>
      </w:r>
      <w:r w:rsidRPr="00CB4AB2">
        <w:rPr>
          <w:rFonts w:ascii="Arial" w:hAnsi="Arial" w:cs="Arial"/>
        </w:rPr>
        <w:t>2022</w:t>
      </w:r>
      <w:r>
        <w:rPr>
          <w:rFonts w:ascii="Arial" w:hAnsi="Arial" w:cs="Arial"/>
        </w:rPr>
        <w:t xml:space="preserve"> inzwischen zu einem festen Bestandteil des Kongressprogramms geworden. </w:t>
      </w:r>
      <w:r w:rsidR="0002328D" w:rsidRPr="0002328D">
        <w:rPr>
          <w:rFonts w:ascii="Arial" w:hAnsi="Arial" w:cs="Arial"/>
        </w:rPr>
        <w:t>Das Angebot richtet sich an Fachbesucher, die in einem ausgewählten Themenbereich der Krankenhauslogistik Grundkenntnisse aufbauen möchten.</w:t>
      </w:r>
      <w:r w:rsidR="0002328D">
        <w:rPr>
          <w:rFonts w:ascii="Arial" w:hAnsi="Arial" w:cs="Arial"/>
        </w:rPr>
        <w:t xml:space="preserve"> </w:t>
      </w:r>
      <w:r>
        <w:rPr>
          <w:rFonts w:ascii="Arial" w:hAnsi="Arial" w:cs="Arial"/>
        </w:rPr>
        <w:t xml:space="preserve">Auf dem Programm stehen Unit Dose, Ortungssysteme, Modulversorgung, </w:t>
      </w:r>
      <w:r w:rsidRPr="00DB1824">
        <w:rPr>
          <w:rFonts w:ascii="Arial" w:hAnsi="Arial" w:cs="Arial"/>
        </w:rPr>
        <w:t>Datenmanagement/</w:t>
      </w:r>
      <w:r>
        <w:rPr>
          <w:rFonts w:ascii="Arial" w:hAnsi="Arial" w:cs="Arial"/>
        </w:rPr>
        <w:t xml:space="preserve"> </w:t>
      </w:r>
      <w:r w:rsidRPr="00DB1824">
        <w:rPr>
          <w:rFonts w:ascii="Arial" w:hAnsi="Arial" w:cs="Arial"/>
        </w:rPr>
        <w:t>Datensicherheit</w:t>
      </w:r>
      <w:r>
        <w:rPr>
          <w:rFonts w:ascii="Arial" w:hAnsi="Arial" w:cs="Arial"/>
        </w:rPr>
        <w:t xml:space="preserve"> und Lagerlogistik. </w:t>
      </w:r>
    </w:p>
    <w:p w14:paraId="2CAB5CD9" w14:textId="77777777" w:rsidR="0028323D" w:rsidRDefault="0028323D" w:rsidP="0028323D">
      <w:pPr>
        <w:jc w:val="both"/>
        <w:rPr>
          <w:rFonts w:ascii="Arial" w:hAnsi="Arial" w:cs="Arial"/>
        </w:rPr>
      </w:pPr>
    </w:p>
    <w:p w14:paraId="08B06D56" w14:textId="1ACC6E6D" w:rsidR="001268F4" w:rsidRPr="00856B3B" w:rsidRDefault="0028323D" w:rsidP="00DC707A">
      <w:pPr>
        <w:jc w:val="both"/>
        <w:rPr>
          <w:rFonts w:ascii="Arial" w:hAnsi="Arial" w:cs="Arial"/>
        </w:rPr>
      </w:pPr>
      <w:r>
        <w:rPr>
          <w:rFonts w:ascii="Arial" w:hAnsi="Arial" w:cs="Arial"/>
        </w:rPr>
        <w:t xml:space="preserve">In Kooperation mit den ideellen Trägern </w:t>
      </w:r>
      <w:proofErr w:type="spellStart"/>
      <w:r w:rsidRPr="00DC707A">
        <w:rPr>
          <w:rFonts w:ascii="Arial" w:hAnsi="Arial" w:cs="Arial"/>
        </w:rPr>
        <w:t>femak</w:t>
      </w:r>
      <w:proofErr w:type="spellEnd"/>
      <w:r w:rsidRPr="00DC707A">
        <w:rPr>
          <w:rFonts w:ascii="Arial" w:hAnsi="Arial" w:cs="Arial"/>
        </w:rPr>
        <w:t xml:space="preserve"> e. V.</w:t>
      </w:r>
      <w:r>
        <w:rPr>
          <w:rFonts w:ascii="Arial" w:hAnsi="Arial" w:cs="Arial"/>
          <w:sz w:val="20"/>
          <w:szCs w:val="20"/>
        </w:rPr>
        <w:t xml:space="preserve"> (</w:t>
      </w:r>
      <w:r w:rsidRPr="00E55BF0">
        <w:rPr>
          <w:rFonts w:ascii="Arial" w:hAnsi="Arial" w:cs="Arial"/>
        </w:rPr>
        <w:t>Fachverband für Einkauf und Materialwirtschaft im Krankenhaus</w:t>
      </w:r>
      <w:r>
        <w:rPr>
          <w:rFonts w:ascii="Arial" w:hAnsi="Arial" w:cs="Arial"/>
        </w:rPr>
        <w:t>) und dem DKVC (</w:t>
      </w:r>
      <w:r w:rsidRPr="00E55BF0">
        <w:rPr>
          <w:rFonts w:ascii="Arial" w:hAnsi="Arial" w:cs="Arial"/>
        </w:rPr>
        <w:t>Deutsche</w:t>
      </w:r>
      <w:r>
        <w:rPr>
          <w:rFonts w:ascii="Arial" w:hAnsi="Arial" w:cs="Arial"/>
        </w:rPr>
        <w:t>r</w:t>
      </w:r>
      <w:r w:rsidRPr="00E55BF0">
        <w:rPr>
          <w:rFonts w:ascii="Arial" w:hAnsi="Arial" w:cs="Arial"/>
        </w:rPr>
        <w:t xml:space="preserve"> Verein für Krankenhaus-Controlling e. V.</w:t>
      </w:r>
      <w:r>
        <w:rPr>
          <w:rFonts w:ascii="Arial" w:hAnsi="Arial" w:cs="Arial"/>
        </w:rPr>
        <w:t xml:space="preserve">) </w:t>
      </w:r>
      <w:r w:rsidR="001268F4">
        <w:rPr>
          <w:rFonts w:ascii="Arial" w:hAnsi="Arial" w:cs="Arial"/>
        </w:rPr>
        <w:t>werden Beiträge</w:t>
      </w:r>
      <w:r>
        <w:rPr>
          <w:rFonts w:ascii="Arial" w:hAnsi="Arial" w:cs="Arial"/>
        </w:rPr>
        <w:t xml:space="preserve"> </w:t>
      </w:r>
      <w:r w:rsidR="001268F4" w:rsidRPr="00856B3B">
        <w:rPr>
          <w:rFonts w:ascii="Arial" w:hAnsi="Arial" w:cs="Arial"/>
        </w:rPr>
        <w:t>präsentiert, die zentrale Herausforderungen und Lösungsansätze für das Controlling und den Einkauf im Klinikbetrieb beleuchten. Im Mittelpunkt stehen praxisnahe Strategien, die auf die Effizienzsteigerung</w:t>
      </w:r>
      <w:r w:rsidR="001268F4">
        <w:rPr>
          <w:rFonts w:ascii="Arial" w:hAnsi="Arial" w:cs="Arial"/>
        </w:rPr>
        <w:t xml:space="preserve"> und Versorgungssicherheit </w:t>
      </w:r>
      <w:r w:rsidR="001268F4" w:rsidRPr="00856B3B">
        <w:rPr>
          <w:rFonts w:ascii="Arial" w:hAnsi="Arial" w:cs="Arial"/>
        </w:rPr>
        <w:t>in Krankenhäusern abzielen.</w:t>
      </w:r>
    </w:p>
    <w:p w14:paraId="3C916311" w14:textId="77777777" w:rsidR="001268F4" w:rsidRDefault="001268F4" w:rsidP="001268F4">
      <w:pPr>
        <w:jc w:val="both"/>
        <w:rPr>
          <w:rFonts w:ascii="Arial" w:hAnsi="Arial" w:cs="Arial"/>
        </w:rPr>
      </w:pPr>
    </w:p>
    <w:p w14:paraId="519A797C" w14:textId="5CED6870" w:rsidR="00CD247F" w:rsidRPr="00CD247F" w:rsidRDefault="00CD247F" w:rsidP="001268F4">
      <w:pPr>
        <w:jc w:val="both"/>
        <w:rPr>
          <w:rFonts w:ascii="Arial" w:hAnsi="Arial" w:cs="Arial"/>
        </w:rPr>
      </w:pPr>
      <w:r w:rsidRPr="00CD247F">
        <w:rPr>
          <w:rFonts w:ascii="Arial" w:hAnsi="Arial" w:cs="Arial"/>
        </w:rPr>
        <w:t xml:space="preserve">Im Rahmen der Eröffnungsveranstaltung am 6. Mai werden </w:t>
      </w:r>
      <w:r w:rsidR="003B2CF7">
        <w:rPr>
          <w:rFonts w:ascii="Arial" w:hAnsi="Arial" w:cs="Arial"/>
        </w:rPr>
        <w:t>wieder</w:t>
      </w:r>
      <w:r w:rsidRPr="00CD247F">
        <w:rPr>
          <w:rFonts w:ascii="Arial" w:hAnsi="Arial" w:cs="Arial"/>
        </w:rPr>
        <w:t xml:space="preserve"> der Leipziger Innovationspreis für Krankenhauslogistik und der Nachwuchspreis Thesis Award verliehen. </w:t>
      </w:r>
      <w:r w:rsidR="003B2CF7">
        <w:rPr>
          <w:rFonts w:ascii="Arial" w:hAnsi="Arial" w:cs="Arial"/>
        </w:rPr>
        <w:t xml:space="preserve">Hochkarätige Keynote </w:t>
      </w:r>
      <w:r w:rsidR="001268F4">
        <w:rPr>
          <w:rFonts w:ascii="Arial" w:hAnsi="Arial" w:cs="Arial"/>
        </w:rPr>
        <w:t>Speaker</w:t>
      </w:r>
      <w:r w:rsidR="003B2CF7">
        <w:rPr>
          <w:rFonts w:ascii="Arial" w:hAnsi="Arial" w:cs="Arial"/>
        </w:rPr>
        <w:t xml:space="preserve"> geben inspirierende Denkanstöße z</w:t>
      </w:r>
      <w:r w:rsidR="003B0A94">
        <w:rPr>
          <w:rFonts w:ascii="Arial" w:hAnsi="Arial" w:cs="Arial"/>
        </w:rPr>
        <w:t>u aktuellen Herausforderungen und zukünftigen Entwicklungen im Bereich des Krankenhausmanagements.</w:t>
      </w:r>
    </w:p>
    <w:p w14:paraId="69D49530" w14:textId="3C900FB0" w:rsidR="00F85706" w:rsidRDefault="00CD247F" w:rsidP="00CD247F">
      <w:pPr>
        <w:pStyle w:val="StandardWeb"/>
        <w:jc w:val="both"/>
        <w:rPr>
          <w:rFonts w:ascii="Arial" w:hAnsi="Arial" w:cs="Arial"/>
          <w:sz w:val="22"/>
          <w:szCs w:val="22"/>
        </w:rPr>
      </w:pPr>
      <w:r w:rsidRPr="00CD247F">
        <w:rPr>
          <w:rFonts w:ascii="Arial" w:hAnsi="Arial" w:cs="Arial"/>
          <w:sz w:val="22"/>
          <w:szCs w:val="22"/>
        </w:rPr>
        <w:t xml:space="preserve">Das vollständige </w:t>
      </w:r>
      <w:hyperlink r:id="rId8" w:history="1">
        <w:r w:rsidRPr="00DC707A">
          <w:rPr>
            <w:rStyle w:val="Hyperlink"/>
            <w:rFonts w:ascii="Arial" w:hAnsi="Arial" w:cs="Arial"/>
            <w:sz w:val="22"/>
            <w:szCs w:val="22"/>
          </w:rPr>
          <w:t>Kongressprogramm</w:t>
        </w:r>
      </w:hyperlink>
      <w:r w:rsidRPr="00CD247F">
        <w:rPr>
          <w:rFonts w:ascii="Arial" w:hAnsi="Arial" w:cs="Arial"/>
          <w:sz w:val="22"/>
          <w:szCs w:val="22"/>
        </w:rPr>
        <w:t xml:space="preserve"> ist online auf der Webseite der </w:t>
      </w:r>
      <w:proofErr w:type="spellStart"/>
      <w:r w:rsidRPr="00DC707A">
        <w:rPr>
          <w:rFonts w:ascii="Arial" w:hAnsi="Arial" w:cs="Arial"/>
          <w:sz w:val="22"/>
          <w:szCs w:val="22"/>
        </w:rPr>
        <w:t>med.Logistica</w:t>
      </w:r>
      <w:proofErr w:type="spellEnd"/>
      <w:r>
        <w:rPr>
          <w:rFonts w:ascii="Arial" w:hAnsi="Arial" w:cs="Arial"/>
          <w:sz w:val="22"/>
          <w:szCs w:val="22"/>
        </w:rPr>
        <w:t xml:space="preserve"> </w:t>
      </w:r>
      <w:r w:rsidRPr="00CD247F">
        <w:rPr>
          <w:rFonts w:ascii="Arial" w:hAnsi="Arial" w:cs="Arial"/>
          <w:sz w:val="22"/>
          <w:szCs w:val="22"/>
        </w:rPr>
        <w:t>verfügbar.</w:t>
      </w:r>
    </w:p>
    <w:p w14:paraId="6ADD4CF0" w14:textId="77777777" w:rsidR="0069095D" w:rsidRPr="00EE1EC7" w:rsidRDefault="0069095D" w:rsidP="0069095D">
      <w:pPr>
        <w:jc w:val="both"/>
        <w:rPr>
          <w:rFonts w:ascii="Arial" w:hAnsi="Arial" w:cs="Arial"/>
          <w:b/>
        </w:rPr>
      </w:pPr>
      <w:r w:rsidRPr="00EE1EC7">
        <w:rPr>
          <w:rFonts w:ascii="Arial" w:hAnsi="Arial" w:cs="Arial"/>
          <w:b/>
        </w:rPr>
        <w:t>Internationale Fachmesse mit umfassenden Marktüberblick</w:t>
      </w:r>
    </w:p>
    <w:p w14:paraId="1ECC63B8" w14:textId="77777777" w:rsidR="0069095D" w:rsidRDefault="0069095D" w:rsidP="0069095D">
      <w:pPr>
        <w:jc w:val="both"/>
        <w:rPr>
          <w:rFonts w:ascii="Arial" w:hAnsi="Arial" w:cs="Arial"/>
        </w:rPr>
      </w:pPr>
    </w:p>
    <w:p w14:paraId="1AB8C1AE" w14:textId="3A47E9AB" w:rsidR="00774A95" w:rsidRDefault="0069095D" w:rsidP="0069095D">
      <w:pPr>
        <w:jc w:val="both"/>
        <w:rPr>
          <w:rFonts w:ascii="Arial" w:hAnsi="Arial" w:cs="Arial"/>
        </w:rPr>
      </w:pPr>
      <w:r w:rsidRPr="00EE1EC7">
        <w:rPr>
          <w:rFonts w:ascii="Arial" w:hAnsi="Arial" w:cs="Arial"/>
        </w:rPr>
        <w:t xml:space="preserve">Die </w:t>
      </w:r>
      <w:r w:rsidR="00774A95">
        <w:rPr>
          <w:rFonts w:ascii="Arial" w:hAnsi="Arial" w:cs="Arial"/>
        </w:rPr>
        <w:t xml:space="preserve">begleitende </w:t>
      </w:r>
      <w:r w:rsidRPr="00EE1EC7">
        <w:rPr>
          <w:rFonts w:ascii="Arial" w:hAnsi="Arial" w:cs="Arial"/>
        </w:rPr>
        <w:t xml:space="preserve">Fachmesse bietet einen einmaligen Marktüberblick über Produkte, Services und Innovationen rund um Logistik und Prozessmanagement im Krankenhaus. Rund 100 Firmen aus Deutschland, Österreich, der Schweiz, Dänemark und Italien präsentieren das gesamte Spektrum für die </w:t>
      </w:r>
      <w:r w:rsidRPr="00EE1EC7">
        <w:rPr>
          <w:rFonts w:ascii="Arial" w:hAnsi="Arial" w:cs="Arial"/>
          <w:shd w:val="clear" w:color="auto" w:fill="FFFFFF"/>
        </w:rPr>
        <w:t xml:space="preserve">Prozessoptimierung im klinischen Alltag. Firmen wie </w:t>
      </w:r>
      <w:proofErr w:type="spellStart"/>
      <w:r w:rsidRPr="00EE1EC7">
        <w:rPr>
          <w:rFonts w:ascii="Arial" w:hAnsi="Arial" w:cs="Arial"/>
          <w:bCs/>
        </w:rPr>
        <w:t>Aescudata</w:t>
      </w:r>
      <w:proofErr w:type="spellEnd"/>
      <w:r w:rsidRPr="00EE1EC7">
        <w:rPr>
          <w:rFonts w:ascii="Arial" w:hAnsi="Arial" w:cs="Arial"/>
          <w:bCs/>
        </w:rPr>
        <w:t xml:space="preserve"> Gesellschaft für Datenverarbeitung, </w:t>
      </w:r>
      <w:r w:rsidRPr="00EE1EC7">
        <w:rPr>
          <w:rFonts w:ascii="Arial" w:hAnsi="Arial" w:cs="Arial"/>
        </w:rPr>
        <w:t xml:space="preserve">AISCI Ident, B. Braun Deutschland, CLINARIS, </w:t>
      </w:r>
      <w:proofErr w:type="spellStart"/>
      <w:r w:rsidRPr="00EE1EC7">
        <w:rPr>
          <w:rFonts w:ascii="Arial" w:hAnsi="Arial" w:cs="Arial"/>
        </w:rPr>
        <w:t>Dedalus</w:t>
      </w:r>
      <w:proofErr w:type="spellEnd"/>
      <w:r w:rsidRPr="00EE1EC7">
        <w:rPr>
          <w:rFonts w:ascii="Arial" w:hAnsi="Arial" w:cs="Arial"/>
        </w:rPr>
        <w:t xml:space="preserve"> HealthCare, DYNAMED, </w:t>
      </w:r>
      <w:r w:rsidRPr="00EE1EC7">
        <w:rPr>
          <w:rFonts w:ascii="Arial" w:hAnsi="Arial" w:cs="Arial"/>
          <w:bCs/>
        </w:rPr>
        <w:t xml:space="preserve">FIEGE HealthCare </w:t>
      </w:r>
      <w:proofErr w:type="spellStart"/>
      <w:r w:rsidRPr="00EE1EC7">
        <w:rPr>
          <w:rFonts w:ascii="Arial" w:hAnsi="Arial" w:cs="Arial"/>
          <w:bCs/>
        </w:rPr>
        <w:t>Logistics</w:t>
      </w:r>
      <w:proofErr w:type="spellEnd"/>
      <w:r w:rsidRPr="00EE1EC7">
        <w:rPr>
          <w:rFonts w:ascii="Arial" w:hAnsi="Arial" w:cs="Arial"/>
          <w:bCs/>
        </w:rPr>
        <w:t xml:space="preserve">, </w:t>
      </w:r>
      <w:proofErr w:type="spellStart"/>
      <w:r w:rsidR="006E1C6F">
        <w:rPr>
          <w:rFonts w:ascii="Arial" w:hAnsi="Arial" w:cs="Arial"/>
        </w:rPr>
        <w:t>i</w:t>
      </w:r>
      <w:r w:rsidRPr="00EE1EC7">
        <w:rPr>
          <w:rFonts w:ascii="Arial" w:hAnsi="Arial" w:cs="Arial"/>
        </w:rPr>
        <w:t>gefa</w:t>
      </w:r>
      <w:proofErr w:type="spellEnd"/>
      <w:r w:rsidRPr="00EE1EC7">
        <w:rPr>
          <w:rFonts w:ascii="Arial" w:hAnsi="Arial" w:cs="Arial"/>
        </w:rPr>
        <w:t xml:space="preserve">, Lohmann &amp; Rauscher, </w:t>
      </w:r>
      <w:proofErr w:type="spellStart"/>
      <w:r w:rsidRPr="00EE1EC7">
        <w:rPr>
          <w:rFonts w:ascii="Arial" w:hAnsi="Arial" w:cs="Arial"/>
        </w:rPr>
        <w:t>Oppent</w:t>
      </w:r>
      <w:proofErr w:type="spellEnd"/>
      <w:r w:rsidRPr="00EE1EC7">
        <w:rPr>
          <w:rFonts w:ascii="Arial" w:hAnsi="Arial" w:cs="Arial"/>
        </w:rPr>
        <w:t xml:space="preserve"> oder SITEX haben ihre Teilnahme zugesagt.</w:t>
      </w:r>
    </w:p>
    <w:p w14:paraId="1B27BD5C" w14:textId="77777777" w:rsidR="00774A95" w:rsidRDefault="00774A95" w:rsidP="0069095D">
      <w:pPr>
        <w:jc w:val="both"/>
        <w:rPr>
          <w:rFonts w:ascii="Arial" w:hAnsi="Arial" w:cs="Arial"/>
        </w:rPr>
      </w:pPr>
    </w:p>
    <w:p w14:paraId="46DD8E5F" w14:textId="73DC13B8" w:rsidR="0069095D" w:rsidRPr="00EE1EC7" w:rsidRDefault="0069095D" w:rsidP="0069095D">
      <w:pPr>
        <w:jc w:val="both"/>
        <w:rPr>
          <w:rFonts w:ascii="Arial" w:hAnsi="Arial" w:cs="Arial"/>
        </w:rPr>
      </w:pPr>
      <w:r w:rsidRPr="00EE1EC7">
        <w:rPr>
          <w:rFonts w:ascii="Arial" w:hAnsi="Arial" w:cs="Arial"/>
        </w:rPr>
        <w:t>Ein</w:t>
      </w:r>
      <w:r w:rsidR="006E1C6F">
        <w:rPr>
          <w:rFonts w:ascii="Arial" w:hAnsi="Arial" w:cs="Arial"/>
        </w:rPr>
        <w:t xml:space="preserve">er der </w:t>
      </w:r>
      <w:r w:rsidRPr="00EE1EC7">
        <w:rPr>
          <w:rFonts w:ascii="Arial" w:hAnsi="Arial" w:cs="Arial"/>
        </w:rPr>
        <w:t>Höhepunkt</w:t>
      </w:r>
      <w:r w:rsidR="006E1C6F">
        <w:rPr>
          <w:rFonts w:ascii="Arial" w:hAnsi="Arial" w:cs="Arial"/>
        </w:rPr>
        <w:t>e</w:t>
      </w:r>
      <w:r w:rsidRPr="00EE1EC7">
        <w:rPr>
          <w:rFonts w:ascii="Arial" w:hAnsi="Arial" w:cs="Arial"/>
        </w:rPr>
        <w:t xml:space="preserve"> in der Ausstellung ist der Gemeinschaftsstand der Dänisch-Deutschen Krankenhausallianz. Dort werden insgesamt acht Unternehmen ihre </w:t>
      </w:r>
      <w:r w:rsidR="006E1C6F">
        <w:rPr>
          <w:rFonts w:ascii="Arial" w:hAnsi="Arial" w:cs="Arial"/>
        </w:rPr>
        <w:t xml:space="preserve">innovativen </w:t>
      </w:r>
      <w:r w:rsidRPr="00EE1EC7">
        <w:rPr>
          <w:rFonts w:ascii="Arial" w:hAnsi="Arial" w:cs="Arial"/>
        </w:rPr>
        <w:t xml:space="preserve">Produkte und Lösungen präsentieren. </w:t>
      </w:r>
    </w:p>
    <w:p w14:paraId="6F8B1EF2" w14:textId="77777777" w:rsidR="0069095D" w:rsidRDefault="0069095D" w:rsidP="00CD247F">
      <w:pPr>
        <w:jc w:val="both"/>
        <w:rPr>
          <w:rFonts w:ascii="Arial" w:hAnsi="Arial" w:cs="Arial"/>
          <w:b/>
        </w:rPr>
      </w:pPr>
    </w:p>
    <w:p w14:paraId="2049A002" w14:textId="3A425613" w:rsidR="00774A95" w:rsidRDefault="00774A95" w:rsidP="00CD247F">
      <w:pPr>
        <w:jc w:val="both"/>
        <w:rPr>
          <w:rFonts w:ascii="Arial" w:hAnsi="Arial" w:cs="Arial"/>
        </w:rPr>
      </w:pPr>
      <w:r w:rsidRPr="00774A95">
        <w:rPr>
          <w:rFonts w:ascii="Arial" w:hAnsi="Arial" w:cs="Arial"/>
        </w:rPr>
        <w:t xml:space="preserve">Die </w:t>
      </w:r>
      <w:r>
        <w:rPr>
          <w:rFonts w:ascii="Arial" w:hAnsi="Arial" w:cs="Arial"/>
        </w:rPr>
        <w:t xml:space="preserve">aktuelle </w:t>
      </w:r>
      <w:r w:rsidRPr="00774A95">
        <w:rPr>
          <w:rFonts w:ascii="Arial" w:hAnsi="Arial" w:cs="Arial"/>
        </w:rPr>
        <w:t>Ausstellerliste wird in Kürze auf der Website verfügbar sein.</w:t>
      </w:r>
    </w:p>
    <w:p w14:paraId="30390A3C" w14:textId="77777777" w:rsidR="00774A95" w:rsidRDefault="00774A95" w:rsidP="00CD247F">
      <w:pPr>
        <w:jc w:val="both"/>
        <w:rPr>
          <w:rFonts w:ascii="Arial" w:hAnsi="Arial" w:cs="Arial"/>
          <w:b/>
        </w:rPr>
      </w:pPr>
    </w:p>
    <w:p w14:paraId="1EE251E3" w14:textId="472F27F1" w:rsidR="00CD247F" w:rsidRPr="00883D0D" w:rsidRDefault="00CD247F" w:rsidP="00CD247F">
      <w:pPr>
        <w:jc w:val="both"/>
        <w:rPr>
          <w:rFonts w:ascii="Arial" w:hAnsi="Arial" w:cs="Arial"/>
          <w:b/>
        </w:rPr>
      </w:pPr>
      <w:r w:rsidRPr="00883D0D">
        <w:rPr>
          <w:rFonts w:ascii="Arial" w:hAnsi="Arial" w:cs="Arial"/>
          <w:b/>
        </w:rPr>
        <w:t xml:space="preserve">Frühbucher-Rabatt für </w:t>
      </w:r>
      <w:proofErr w:type="spellStart"/>
      <w:proofErr w:type="gramStart"/>
      <w:r w:rsidRPr="00883D0D">
        <w:rPr>
          <w:rFonts w:ascii="Arial" w:hAnsi="Arial" w:cs="Arial"/>
          <w:b/>
        </w:rPr>
        <w:t>med.Logistica</w:t>
      </w:r>
      <w:proofErr w:type="spellEnd"/>
      <w:proofErr w:type="gramEnd"/>
      <w:r w:rsidRPr="00883D0D">
        <w:rPr>
          <w:rFonts w:ascii="Arial" w:hAnsi="Arial" w:cs="Arial"/>
          <w:b/>
        </w:rPr>
        <w:t>-Tickets</w:t>
      </w:r>
    </w:p>
    <w:p w14:paraId="156EB037" w14:textId="77777777" w:rsidR="00CD247F" w:rsidRDefault="00CD247F" w:rsidP="00CD247F">
      <w:pPr>
        <w:jc w:val="both"/>
        <w:rPr>
          <w:rFonts w:ascii="Arial" w:hAnsi="Arial" w:cs="Arial"/>
        </w:rPr>
      </w:pPr>
    </w:p>
    <w:p w14:paraId="6B6C2204" w14:textId="14EF5E84" w:rsidR="00CD247F" w:rsidRPr="00737E19" w:rsidRDefault="00CD247F" w:rsidP="00CD247F">
      <w:pPr>
        <w:jc w:val="both"/>
        <w:rPr>
          <w:rFonts w:ascii="Arial" w:hAnsi="Arial" w:cs="Arial"/>
        </w:rPr>
      </w:pPr>
      <w:r w:rsidRPr="00737E19">
        <w:rPr>
          <w:rFonts w:ascii="Arial" w:hAnsi="Arial" w:cs="Arial"/>
        </w:rPr>
        <w:t xml:space="preserve">Tickets für die </w:t>
      </w:r>
      <w:proofErr w:type="spellStart"/>
      <w:r>
        <w:rPr>
          <w:rFonts w:ascii="Arial" w:hAnsi="Arial" w:cs="Arial"/>
        </w:rPr>
        <w:t>med.Logistica</w:t>
      </w:r>
      <w:proofErr w:type="spellEnd"/>
      <w:r>
        <w:rPr>
          <w:rFonts w:ascii="Arial" w:hAnsi="Arial" w:cs="Arial"/>
        </w:rPr>
        <w:t xml:space="preserve"> 2025</w:t>
      </w:r>
      <w:r w:rsidRPr="00737E19">
        <w:rPr>
          <w:rFonts w:ascii="Arial" w:hAnsi="Arial" w:cs="Arial"/>
        </w:rPr>
        <w:t xml:space="preserve"> können ab sofort im</w:t>
      </w:r>
      <w:r>
        <w:rPr>
          <w:rFonts w:ascii="Arial" w:hAnsi="Arial" w:cs="Arial"/>
        </w:rPr>
        <w:t xml:space="preserve"> </w:t>
      </w:r>
      <w:hyperlink r:id="rId9" w:history="1">
        <w:r w:rsidRPr="00B57965">
          <w:rPr>
            <w:rStyle w:val="Hyperlink"/>
            <w:rFonts w:ascii="Arial" w:hAnsi="Arial" w:cs="Arial"/>
          </w:rPr>
          <w:t>Onlineshop</w:t>
        </w:r>
      </w:hyperlink>
      <w:bookmarkStart w:id="0" w:name="_GoBack"/>
      <w:bookmarkEnd w:id="0"/>
      <w:r>
        <w:rPr>
          <w:rFonts w:ascii="Arial" w:hAnsi="Arial" w:cs="Arial"/>
        </w:rPr>
        <w:t xml:space="preserve"> erworben werden. Der Frühbucherpreis für die 2-Tages- und Tagestickets für </w:t>
      </w:r>
      <w:r w:rsidRPr="00737E19">
        <w:rPr>
          <w:rFonts w:ascii="Arial" w:hAnsi="Arial" w:cs="Arial"/>
        </w:rPr>
        <w:t xml:space="preserve">den </w:t>
      </w:r>
      <w:r>
        <w:rPr>
          <w:rFonts w:ascii="Arial" w:hAnsi="Arial" w:cs="Arial"/>
        </w:rPr>
        <w:t>internationalen K</w:t>
      </w:r>
      <w:r w:rsidRPr="00737E19">
        <w:rPr>
          <w:rFonts w:ascii="Arial" w:hAnsi="Arial" w:cs="Arial"/>
        </w:rPr>
        <w:t>ongress inklusive der Fachmesse gilt bis zum 31. März 202</w:t>
      </w:r>
      <w:r>
        <w:rPr>
          <w:rFonts w:ascii="Arial" w:hAnsi="Arial" w:cs="Arial"/>
        </w:rPr>
        <w:t>5</w:t>
      </w:r>
      <w:r w:rsidRPr="00737E19">
        <w:rPr>
          <w:rFonts w:ascii="Arial" w:hAnsi="Arial" w:cs="Arial"/>
        </w:rPr>
        <w:t xml:space="preserve">. </w:t>
      </w:r>
    </w:p>
    <w:p w14:paraId="63F91927" w14:textId="5FA6712C" w:rsidR="004C141A" w:rsidRDefault="004C141A" w:rsidP="00C12CF9">
      <w:pPr>
        <w:jc w:val="both"/>
        <w:rPr>
          <w:rFonts w:ascii="Arial" w:eastAsia="Times New Roman" w:hAnsi="Arial" w:cs="Arial"/>
          <w:color w:val="000000"/>
          <w:lang w:eastAsia="zh-CN"/>
        </w:rPr>
      </w:pPr>
    </w:p>
    <w:p w14:paraId="22FF7BAD" w14:textId="77777777" w:rsidR="00774A95" w:rsidRDefault="00774A95" w:rsidP="00BA3C38">
      <w:pPr>
        <w:spacing w:line="240" w:lineRule="atLeast"/>
        <w:jc w:val="both"/>
        <w:rPr>
          <w:rFonts w:ascii="Arial" w:hAnsi="Arial" w:cs="Arial"/>
          <w:b/>
          <w:sz w:val="20"/>
          <w:szCs w:val="20"/>
        </w:rPr>
      </w:pPr>
    </w:p>
    <w:p w14:paraId="13787B9C" w14:textId="77777777" w:rsidR="00774A95" w:rsidRDefault="00774A95" w:rsidP="00BA3C38">
      <w:pPr>
        <w:spacing w:line="240" w:lineRule="atLeast"/>
        <w:jc w:val="both"/>
        <w:rPr>
          <w:rFonts w:ascii="Arial" w:hAnsi="Arial" w:cs="Arial"/>
          <w:b/>
          <w:sz w:val="20"/>
          <w:szCs w:val="20"/>
        </w:rPr>
      </w:pPr>
    </w:p>
    <w:p w14:paraId="1FA8049C" w14:textId="3E385DEF" w:rsidR="00BA3C38" w:rsidRPr="001A4C27" w:rsidRDefault="00BA3C38" w:rsidP="00BA3C38">
      <w:pPr>
        <w:spacing w:line="240" w:lineRule="atLeast"/>
        <w:jc w:val="both"/>
        <w:rPr>
          <w:rFonts w:ascii="Arial" w:hAnsi="Arial" w:cs="Arial"/>
          <w:b/>
          <w:sz w:val="20"/>
          <w:szCs w:val="20"/>
        </w:rPr>
      </w:pPr>
      <w:r w:rsidRPr="001A4C27">
        <w:rPr>
          <w:rFonts w:ascii="Arial" w:hAnsi="Arial" w:cs="Arial"/>
          <w:b/>
          <w:sz w:val="20"/>
          <w:szCs w:val="20"/>
        </w:rPr>
        <w:lastRenderedPageBreak/>
        <w:t xml:space="preserve">Ansprechpartner für die Presse: </w:t>
      </w:r>
    </w:p>
    <w:p w14:paraId="0BC59291" w14:textId="2278FCA3" w:rsidR="00BA3C38" w:rsidRDefault="00F85706" w:rsidP="00BA3C38">
      <w:pPr>
        <w:spacing w:line="240" w:lineRule="atLeast"/>
        <w:jc w:val="both"/>
        <w:rPr>
          <w:rFonts w:ascii="Arial" w:hAnsi="Arial" w:cs="Arial"/>
          <w:sz w:val="20"/>
          <w:szCs w:val="20"/>
        </w:rPr>
      </w:pPr>
      <w:r>
        <w:rPr>
          <w:rFonts w:ascii="Arial" w:hAnsi="Arial" w:cs="Arial"/>
          <w:sz w:val="20"/>
          <w:szCs w:val="20"/>
        </w:rPr>
        <w:t>Nicole Wege</w:t>
      </w:r>
    </w:p>
    <w:p w14:paraId="35947980" w14:textId="77777777" w:rsidR="00BA3C38" w:rsidRPr="001A4C27" w:rsidRDefault="00BA3C38" w:rsidP="00BA3C38">
      <w:pPr>
        <w:spacing w:line="240" w:lineRule="atLeast"/>
        <w:jc w:val="both"/>
        <w:rPr>
          <w:rFonts w:ascii="Arial" w:hAnsi="Arial" w:cs="Arial"/>
          <w:sz w:val="20"/>
          <w:szCs w:val="20"/>
        </w:rPr>
      </w:pPr>
      <w:r>
        <w:rPr>
          <w:rFonts w:ascii="Arial" w:hAnsi="Arial" w:cs="Arial"/>
          <w:sz w:val="20"/>
          <w:szCs w:val="20"/>
        </w:rPr>
        <w:t xml:space="preserve">Pressesprecherin </w:t>
      </w:r>
      <w:proofErr w:type="spellStart"/>
      <w:proofErr w:type="gramStart"/>
      <w:r>
        <w:rPr>
          <w:rFonts w:ascii="Arial" w:hAnsi="Arial" w:cs="Arial"/>
          <w:sz w:val="20"/>
          <w:szCs w:val="20"/>
        </w:rPr>
        <w:t>med.Logistica</w:t>
      </w:r>
      <w:proofErr w:type="spellEnd"/>
      <w:proofErr w:type="gramEnd"/>
    </w:p>
    <w:p w14:paraId="1C05FF84" w14:textId="77777777" w:rsidR="00BA3C38" w:rsidRPr="001A4C27" w:rsidRDefault="00BA3C38" w:rsidP="00BA3C38">
      <w:pPr>
        <w:spacing w:line="240" w:lineRule="atLeast"/>
        <w:jc w:val="both"/>
        <w:rPr>
          <w:rFonts w:ascii="Arial" w:hAnsi="Arial" w:cs="Arial"/>
          <w:sz w:val="20"/>
          <w:szCs w:val="20"/>
        </w:rPr>
      </w:pPr>
      <w:r w:rsidRPr="001A4C27">
        <w:rPr>
          <w:rFonts w:ascii="Arial" w:hAnsi="Arial" w:cs="Arial"/>
          <w:sz w:val="20"/>
          <w:szCs w:val="20"/>
        </w:rPr>
        <w:t>Leipziger Messe GmbH</w:t>
      </w:r>
    </w:p>
    <w:p w14:paraId="2D282087" w14:textId="4CB12776" w:rsidR="00BA3C38" w:rsidRPr="001A4C27" w:rsidRDefault="00BA3C38" w:rsidP="00BA3C38">
      <w:pPr>
        <w:spacing w:line="240" w:lineRule="atLeast"/>
        <w:jc w:val="both"/>
        <w:rPr>
          <w:rFonts w:ascii="Arial" w:hAnsi="Arial" w:cs="Arial"/>
          <w:sz w:val="20"/>
          <w:szCs w:val="20"/>
        </w:rPr>
      </w:pPr>
      <w:r w:rsidRPr="001A4C27">
        <w:rPr>
          <w:rFonts w:ascii="Arial" w:hAnsi="Arial" w:cs="Arial"/>
          <w:sz w:val="20"/>
          <w:szCs w:val="20"/>
        </w:rPr>
        <w:t>Telefon: +49 (0)341 / 678 65</w:t>
      </w:r>
      <w:r w:rsidR="00DC707A">
        <w:rPr>
          <w:rFonts w:ascii="Arial" w:hAnsi="Arial" w:cs="Arial"/>
          <w:sz w:val="20"/>
          <w:szCs w:val="20"/>
        </w:rPr>
        <w:t>28</w:t>
      </w:r>
    </w:p>
    <w:p w14:paraId="7774B002" w14:textId="1DCB3A2E" w:rsidR="00BA3C38" w:rsidRPr="001A4C27" w:rsidRDefault="00BA3C38" w:rsidP="00BA3C38">
      <w:pPr>
        <w:spacing w:line="240" w:lineRule="atLeast"/>
        <w:jc w:val="both"/>
        <w:rPr>
          <w:rFonts w:ascii="Arial" w:hAnsi="Arial" w:cs="Arial"/>
          <w:sz w:val="20"/>
          <w:szCs w:val="20"/>
        </w:rPr>
      </w:pPr>
      <w:r w:rsidRPr="001A4C27">
        <w:rPr>
          <w:rFonts w:ascii="Arial" w:hAnsi="Arial" w:cs="Arial"/>
          <w:sz w:val="20"/>
          <w:szCs w:val="20"/>
        </w:rPr>
        <w:t xml:space="preserve">E-Mail: </w:t>
      </w:r>
      <w:hyperlink r:id="rId10" w:history="1">
        <w:r w:rsidR="00F85706" w:rsidRPr="00EC4F5D">
          <w:rPr>
            <w:rStyle w:val="Hyperlink"/>
            <w:rFonts w:ascii="Arial" w:hAnsi="Arial" w:cs="Arial"/>
            <w:sz w:val="20"/>
            <w:szCs w:val="20"/>
          </w:rPr>
          <w:t>n.wegel@leipziger-messe.de</w:t>
        </w:r>
      </w:hyperlink>
    </w:p>
    <w:p w14:paraId="52913C2E" w14:textId="77777777" w:rsidR="00BA3C38" w:rsidRDefault="00B57965" w:rsidP="00BA3C38">
      <w:pPr>
        <w:spacing w:line="240" w:lineRule="atLeast"/>
        <w:jc w:val="both"/>
        <w:rPr>
          <w:rFonts w:ascii="Arial" w:hAnsi="Arial" w:cs="Arial"/>
          <w:color w:val="0000FF"/>
          <w:sz w:val="20"/>
          <w:szCs w:val="20"/>
          <w:u w:val="single"/>
        </w:rPr>
      </w:pPr>
      <w:hyperlink r:id="rId11" w:history="1">
        <w:r w:rsidR="00BA3C38" w:rsidRPr="00E85ACF">
          <w:rPr>
            <w:rFonts w:ascii="Arial" w:hAnsi="Arial" w:cs="Arial"/>
            <w:color w:val="0000FF"/>
            <w:sz w:val="20"/>
            <w:szCs w:val="20"/>
            <w:u w:val="single"/>
          </w:rPr>
          <w:t>www.leipziger-messe.de</w:t>
        </w:r>
      </w:hyperlink>
    </w:p>
    <w:p w14:paraId="28BE8981" w14:textId="77777777" w:rsidR="00BA3C38" w:rsidRDefault="00BA3C38" w:rsidP="00BA3C38">
      <w:pPr>
        <w:spacing w:line="240" w:lineRule="atLeast"/>
        <w:jc w:val="both"/>
        <w:rPr>
          <w:rFonts w:ascii="Arial" w:hAnsi="Arial" w:cs="Arial"/>
          <w:color w:val="0000FF"/>
          <w:sz w:val="20"/>
          <w:szCs w:val="20"/>
          <w:u w:val="single"/>
        </w:rPr>
      </w:pPr>
    </w:p>
    <w:p w14:paraId="30ADD6B5" w14:textId="77777777" w:rsidR="00BA3C38" w:rsidRPr="00042728" w:rsidRDefault="00BA3C38" w:rsidP="00BA3C38">
      <w:pPr>
        <w:spacing w:line="240" w:lineRule="atLeast"/>
        <w:jc w:val="both"/>
        <w:rPr>
          <w:rFonts w:ascii="Arial" w:hAnsi="Arial" w:cs="Arial"/>
          <w:color w:val="0000FF"/>
          <w:sz w:val="20"/>
          <w:szCs w:val="20"/>
          <w:u w:val="single"/>
        </w:rPr>
      </w:pPr>
      <w:proofErr w:type="spellStart"/>
      <w:proofErr w:type="gramStart"/>
      <w:r w:rsidRPr="001A4C27">
        <w:rPr>
          <w:rFonts w:ascii="Arial" w:hAnsi="Arial" w:cs="Arial"/>
          <w:b/>
          <w:bCs/>
          <w:sz w:val="20"/>
          <w:szCs w:val="20"/>
        </w:rPr>
        <w:t>med.Logistica</w:t>
      </w:r>
      <w:proofErr w:type="spellEnd"/>
      <w:proofErr w:type="gramEnd"/>
      <w:r w:rsidRPr="001A4C27">
        <w:rPr>
          <w:rFonts w:ascii="Arial" w:hAnsi="Arial" w:cs="Arial"/>
          <w:b/>
          <w:bCs/>
          <w:sz w:val="20"/>
          <w:szCs w:val="20"/>
        </w:rPr>
        <w:t xml:space="preserve"> im Internet: </w:t>
      </w:r>
    </w:p>
    <w:p w14:paraId="1812A41D" w14:textId="77777777" w:rsidR="00BA3C38" w:rsidRDefault="00B57965" w:rsidP="00BA3C38">
      <w:pPr>
        <w:spacing w:line="240" w:lineRule="atLeast"/>
        <w:jc w:val="both"/>
        <w:rPr>
          <w:rStyle w:val="Hyperlink"/>
          <w:rFonts w:ascii="Arial" w:hAnsi="Arial" w:cs="Arial"/>
          <w:color w:val="auto"/>
          <w:sz w:val="20"/>
          <w:szCs w:val="20"/>
          <w:u w:val="none"/>
        </w:rPr>
      </w:pPr>
      <w:hyperlink r:id="rId12" w:history="1">
        <w:r w:rsidR="00BA3C38" w:rsidRPr="001A4C27">
          <w:rPr>
            <w:rStyle w:val="Hyperlink"/>
            <w:rFonts w:ascii="Arial" w:hAnsi="Arial" w:cs="Arial"/>
            <w:sz w:val="20"/>
            <w:szCs w:val="20"/>
          </w:rPr>
          <w:t>www.medlogistica.de</w:t>
        </w:r>
      </w:hyperlink>
      <w:r w:rsidR="00BA3C38" w:rsidRPr="001A4C27">
        <w:rPr>
          <w:rStyle w:val="Hyperlink"/>
          <w:rFonts w:ascii="Arial" w:hAnsi="Arial" w:cs="Arial"/>
          <w:color w:val="auto"/>
          <w:sz w:val="20"/>
          <w:szCs w:val="20"/>
          <w:u w:val="none"/>
        </w:rPr>
        <w:t xml:space="preserve"> </w:t>
      </w:r>
    </w:p>
    <w:p w14:paraId="1E2EB585" w14:textId="77777777" w:rsidR="00BA3C38" w:rsidRDefault="00B57965" w:rsidP="00BA3C38">
      <w:pPr>
        <w:spacing w:line="240" w:lineRule="atLeast"/>
        <w:jc w:val="both"/>
        <w:rPr>
          <w:rStyle w:val="Hyperlink"/>
          <w:rFonts w:ascii="Arial" w:hAnsi="Arial" w:cs="Arial"/>
          <w:color w:val="auto"/>
          <w:sz w:val="20"/>
          <w:szCs w:val="20"/>
          <w:u w:val="none"/>
        </w:rPr>
      </w:pPr>
      <w:hyperlink r:id="rId13" w:history="1">
        <w:r w:rsidR="00BA3C38" w:rsidRPr="00056A9E">
          <w:rPr>
            <w:rStyle w:val="Hyperlink"/>
            <w:rFonts w:ascii="Arial" w:hAnsi="Arial" w:cs="Arial"/>
            <w:sz w:val="20"/>
            <w:szCs w:val="20"/>
          </w:rPr>
          <w:t>www.linkedin.com/showcase/med-logistica</w:t>
        </w:r>
      </w:hyperlink>
    </w:p>
    <w:p w14:paraId="0F508918" w14:textId="77777777" w:rsidR="00BA3C38" w:rsidRDefault="00BA3C38" w:rsidP="00C12CF9">
      <w:pPr>
        <w:jc w:val="both"/>
        <w:rPr>
          <w:rFonts w:ascii="Arial" w:eastAsia="Times New Roman" w:hAnsi="Arial" w:cs="Arial"/>
          <w:color w:val="000000"/>
          <w:lang w:eastAsia="zh-CN"/>
        </w:rPr>
      </w:pPr>
    </w:p>
    <w:p w14:paraId="53A11906" w14:textId="77777777" w:rsidR="006513F0" w:rsidRDefault="006513F0" w:rsidP="00C12CF9">
      <w:pPr>
        <w:jc w:val="both"/>
        <w:rPr>
          <w:rFonts w:ascii="Arial" w:eastAsia="Times New Roman" w:hAnsi="Arial" w:cs="Arial"/>
          <w:color w:val="000000"/>
          <w:lang w:eastAsia="zh-CN"/>
        </w:rPr>
      </w:pPr>
    </w:p>
    <w:p w14:paraId="55075A3B" w14:textId="4AD54FEC" w:rsidR="00FB0E9C" w:rsidRPr="00FB0E9C" w:rsidRDefault="00FB0E9C" w:rsidP="002E0E7E">
      <w:pPr>
        <w:jc w:val="both"/>
        <w:rPr>
          <w:rFonts w:ascii="Arial" w:hAnsi="Arial" w:cs="Arial"/>
          <w:b/>
          <w:sz w:val="20"/>
          <w:szCs w:val="20"/>
        </w:rPr>
      </w:pPr>
      <w:r w:rsidRPr="00FB0E9C">
        <w:rPr>
          <w:rFonts w:ascii="Arial" w:hAnsi="Arial" w:cs="Arial"/>
          <w:b/>
          <w:sz w:val="20"/>
          <w:szCs w:val="20"/>
        </w:rPr>
        <w:t xml:space="preserve">Über die med.Logistica </w:t>
      </w:r>
    </w:p>
    <w:p w14:paraId="2432D409" w14:textId="0193EAFA" w:rsidR="00BC07F9" w:rsidRPr="001711A8" w:rsidRDefault="000C7D46" w:rsidP="00BC07F9">
      <w:pPr>
        <w:ind w:right="284"/>
        <w:jc w:val="both"/>
        <w:rPr>
          <w:rFonts w:ascii="Arial" w:hAnsi="Arial" w:cs="Arial"/>
          <w:sz w:val="20"/>
          <w:szCs w:val="20"/>
        </w:rPr>
      </w:pPr>
      <w:r w:rsidRPr="003904E7">
        <w:rPr>
          <w:rFonts w:ascii="Arial" w:hAnsi="Arial" w:cs="Arial"/>
          <w:sz w:val="20"/>
          <w:szCs w:val="20"/>
        </w:rPr>
        <w:t xml:space="preserve">Intensiver Erfahrungsaustausch und Innovationen prägten die </w:t>
      </w:r>
      <w:r w:rsidR="005427CE">
        <w:rPr>
          <w:rFonts w:ascii="Arial" w:hAnsi="Arial" w:cs="Arial"/>
          <w:sz w:val="20"/>
          <w:szCs w:val="20"/>
        </w:rPr>
        <w:t xml:space="preserve">jüngste </w:t>
      </w:r>
      <w:r w:rsidRPr="003904E7">
        <w:rPr>
          <w:rFonts w:ascii="Arial" w:hAnsi="Arial" w:cs="Arial"/>
          <w:sz w:val="20"/>
          <w:szCs w:val="20"/>
        </w:rPr>
        <w:t xml:space="preserve">med.Logistica </w:t>
      </w:r>
      <w:r w:rsidR="00BC07F9">
        <w:rPr>
          <w:rFonts w:ascii="Arial" w:hAnsi="Arial" w:cs="Arial"/>
          <w:sz w:val="20"/>
          <w:szCs w:val="20"/>
        </w:rPr>
        <w:t>am</w:t>
      </w:r>
      <w:r w:rsidR="005427CE">
        <w:rPr>
          <w:rFonts w:ascii="Arial" w:hAnsi="Arial" w:cs="Arial"/>
          <w:sz w:val="20"/>
          <w:szCs w:val="20"/>
        </w:rPr>
        <w:t xml:space="preserve"> </w:t>
      </w:r>
      <w:r w:rsidRPr="003904E7">
        <w:rPr>
          <w:rFonts w:ascii="Arial" w:hAnsi="Arial" w:cs="Arial"/>
          <w:sz w:val="20"/>
          <w:szCs w:val="20"/>
        </w:rPr>
        <w:t>16.</w:t>
      </w:r>
      <w:r w:rsidR="005427CE">
        <w:rPr>
          <w:rFonts w:ascii="Arial" w:hAnsi="Arial" w:cs="Arial"/>
          <w:sz w:val="20"/>
          <w:szCs w:val="20"/>
        </w:rPr>
        <w:t>/</w:t>
      </w:r>
      <w:r w:rsidRPr="003904E7">
        <w:rPr>
          <w:rFonts w:ascii="Arial" w:hAnsi="Arial" w:cs="Arial"/>
          <w:sz w:val="20"/>
          <w:szCs w:val="20"/>
        </w:rPr>
        <w:t xml:space="preserve">17. Mai 2023 in Leipzig. </w:t>
      </w:r>
      <w:r w:rsidR="00A028E6">
        <w:rPr>
          <w:rFonts w:ascii="Arial" w:hAnsi="Arial" w:cs="Arial"/>
          <w:sz w:val="20"/>
          <w:szCs w:val="20"/>
        </w:rPr>
        <w:t>Knapp 1.000</w:t>
      </w:r>
      <w:r w:rsidR="00A028E6" w:rsidRPr="003904E7">
        <w:rPr>
          <w:rFonts w:ascii="Arial" w:hAnsi="Arial" w:cs="Arial"/>
          <w:sz w:val="20"/>
          <w:szCs w:val="20"/>
        </w:rPr>
        <w:t xml:space="preserve"> </w:t>
      </w:r>
      <w:r w:rsidRPr="003904E7">
        <w:rPr>
          <w:rFonts w:ascii="Arial" w:hAnsi="Arial" w:cs="Arial"/>
          <w:sz w:val="20"/>
          <w:szCs w:val="20"/>
        </w:rPr>
        <w:t xml:space="preserve">Teilnehmer aus ganz Deutschland, Österreich und der Schweiz besuchten an beiden Veranstaltungstagen den Kongress mit 80 hochkarätigen Vorträgen, Seminaren und Podiumsdiskussionen sowie die Fachmesse. </w:t>
      </w:r>
      <w:r w:rsidRPr="003904E7">
        <w:rPr>
          <w:rFonts w:ascii="Arial" w:eastAsia="Times New Roman" w:hAnsi="Arial" w:cs="Arial"/>
          <w:color w:val="000000"/>
          <w:sz w:val="20"/>
          <w:szCs w:val="20"/>
          <w:lang w:eastAsia="zh-CN"/>
        </w:rPr>
        <w:t>Mehr als 120 Referenten aus Deutschland, Österreich, der Schweiz und Norwegen stellten im Kongressprogramm mit Best-Practice-Vorträgen ihre praxiserprobten Konzepte und Projekte vor. Begleitend zum Kongress präsentierten Aussteller aus fünf Ländern ihre innovativen Produkte und Services.</w:t>
      </w:r>
      <w:r w:rsidR="00BC07F9">
        <w:rPr>
          <w:rFonts w:ascii="Arial" w:eastAsia="Times New Roman" w:hAnsi="Arial" w:cs="Arial"/>
          <w:color w:val="000000"/>
          <w:sz w:val="20"/>
          <w:szCs w:val="20"/>
          <w:lang w:eastAsia="zh-CN"/>
        </w:rPr>
        <w:t xml:space="preserve"> </w:t>
      </w:r>
      <w:r w:rsidR="00BC07F9">
        <w:rPr>
          <w:rFonts w:ascii="Arial" w:hAnsi="Arial" w:cs="Arial"/>
          <w:bCs/>
          <w:sz w:val="20"/>
          <w:szCs w:val="20"/>
        </w:rPr>
        <w:t xml:space="preserve">Die </w:t>
      </w:r>
      <w:proofErr w:type="gramStart"/>
      <w:r w:rsidR="00BC07F9">
        <w:rPr>
          <w:rFonts w:ascii="Arial" w:hAnsi="Arial" w:cs="Arial"/>
          <w:bCs/>
          <w:sz w:val="20"/>
          <w:szCs w:val="20"/>
        </w:rPr>
        <w:t>med.Logistica</w:t>
      </w:r>
      <w:proofErr w:type="gramEnd"/>
      <w:r w:rsidR="00BC07F9">
        <w:rPr>
          <w:rFonts w:ascii="Arial" w:hAnsi="Arial" w:cs="Arial"/>
          <w:bCs/>
          <w:sz w:val="20"/>
          <w:szCs w:val="20"/>
        </w:rPr>
        <w:t xml:space="preserve"> </w:t>
      </w:r>
      <w:r w:rsidR="00BC07F9" w:rsidRPr="00FB0E9C">
        <w:rPr>
          <w:rFonts w:ascii="Arial" w:hAnsi="Arial" w:cs="Arial"/>
          <w:bCs/>
          <w:sz w:val="20"/>
          <w:szCs w:val="20"/>
        </w:rPr>
        <w:t xml:space="preserve">richtet sich an Direktoren und Geschäftsführer von Krankenhäusern und Dienstleistungsgesellschaften, an Bereichs- und Abteilungsleiter für Logistik, Einkauf, Wirtschaft und Verwaltung, an OP-Manager, </w:t>
      </w:r>
      <w:r w:rsidR="00BC07F9" w:rsidRPr="00E55BF0">
        <w:rPr>
          <w:rFonts w:ascii="Arial" w:hAnsi="Arial" w:cs="Arial"/>
          <w:bCs/>
          <w:sz w:val="20"/>
          <w:szCs w:val="20"/>
        </w:rPr>
        <w:t xml:space="preserve">Leiter </w:t>
      </w:r>
      <w:r w:rsidR="00E55BF0" w:rsidRPr="00E55BF0">
        <w:rPr>
          <w:rFonts w:ascii="Arial" w:hAnsi="Arial" w:cs="Arial"/>
          <w:bCs/>
          <w:sz w:val="20"/>
          <w:szCs w:val="20"/>
        </w:rPr>
        <w:t>AEMP</w:t>
      </w:r>
      <w:r w:rsidR="00BC07F9" w:rsidRPr="00E55BF0">
        <w:rPr>
          <w:rFonts w:ascii="Arial" w:hAnsi="Arial" w:cs="Arial"/>
          <w:bCs/>
          <w:sz w:val="20"/>
          <w:szCs w:val="20"/>
        </w:rPr>
        <w:t>,</w:t>
      </w:r>
      <w:r w:rsidR="00BC07F9" w:rsidRPr="00FB0E9C">
        <w:rPr>
          <w:rFonts w:ascii="Arial" w:hAnsi="Arial" w:cs="Arial"/>
          <w:bCs/>
          <w:sz w:val="20"/>
          <w:szCs w:val="20"/>
        </w:rPr>
        <w:t xml:space="preserve"> Pflegedirektoren und Krankenhausapotheker sowie an IT- und Technische </w:t>
      </w:r>
      <w:r w:rsidR="00BC07F9" w:rsidRPr="00750460">
        <w:rPr>
          <w:rFonts w:ascii="Arial" w:hAnsi="Arial" w:cs="Arial"/>
          <w:bCs/>
          <w:sz w:val="20"/>
          <w:szCs w:val="20"/>
        </w:rPr>
        <w:t xml:space="preserve">Leiter. </w:t>
      </w:r>
      <w:r w:rsidR="00BC07F9">
        <w:rPr>
          <w:rFonts w:ascii="Arial" w:hAnsi="Arial" w:cs="Arial"/>
          <w:bCs/>
          <w:sz w:val="20"/>
          <w:szCs w:val="20"/>
        </w:rPr>
        <w:t xml:space="preserve">Die med.Logistica ist ein internationaler </w:t>
      </w:r>
      <w:r w:rsidR="00BC07F9">
        <w:rPr>
          <w:rFonts w:ascii="Arial" w:hAnsi="Arial" w:cs="Arial"/>
          <w:sz w:val="20"/>
          <w:szCs w:val="20"/>
        </w:rPr>
        <w:t xml:space="preserve">Kongress mit begleitender Fachmesse. </w:t>
      </w:r>
    </w:p>
    <w:p w14:paraId="6CCC010A" w14:textId="1C9ED515" w:rsidR="007E09A2" w:rsidRPr="003904E7" w:rsidRDefault="007E09A2" w:rsidP="002E0E7E">
      <w:pPr>
        <w:ind w:right="284"/>
        <w:jc w:val="both"/>
        <w:rPr>
          <w:rFonts w:ascii="Arial" w:hAnsi="Arial" w:cs="Arial"/>
          <w:sz w:val="20"/>
          <w:szCs w:val="20"/>
        </w:rPr>
      </w:pPr>
    </w:p>
    <w:p w14:paraId="01BDF75D" w14:textId="77777777" w:rsidR="005C7EC6" w:rsidRDefault="005C7EC6" w:rsidP="002E0E7E">
      <w:pPr>
        <w:ind w:right="284"/>
        <w:jc w:val="both"/>
        <w:rPr>
          <w:rFonts w:ascii="Arial" w:hAnsi="Arial" w:cs="Arial"/>
          <w:color w:val="000000"/>
          <w:sz w:val="20"/>
          <w:szCs w:val="20"/>
          <w:lang w:eastAsia="zh-CN"/>
        </w:rPr>
      </w:pPr>
    </w:p>
    <w:p w14:paraId="795F80EA" w14:textId="77777777" w:rsidR="00F85706" w:rsidRPr="00655EA7" w:rsidRDefault="00F85706" w:rsidP="00F85706">
      <w:pPr>
        <w:jc w:val="both"/>
        <w:rPr>
          <w:rFonts w:ascii="Arial" w:eastAsia="Times New Roman" w:hAnsi="Arial" w:cs="Arial"/>
          <w:b/>
          <w:sz w:val="20"/>
          <w:szCs w:val="20"/>
          <w:lang w:eastAsia="de-DE"/>
        </w:rPr>
      </w:pPr>
      <w:r w:rsidRPr="00655EA7">
        <w:rPr>
          <w:rFonts w:ascii="Arial" w:eastAsia="Times New Roman" w:hAnsi="Arial" w:cs="Arial"/>
          <w:b/>
          <w:sz w:val="20"/>
          <w:szCs w:val="20"/>
          <w:lang w:eastAsia="de-DE"/>
        </w:rPr>
        <w:t xml:space="preserve">Über die Leipziger Messe  </w:t>
      </w:r>
    </w:p>
    <w:p w14:paraId="70E10919" w14:textId="77777777" w:rsidR="00CD247F" w:rsidRPr="00A03D85" w:rsidRDefault="00CD247F" w:rsidP="00CD247F">
      <w:pPr>
        <w:ind w:right="284"/>
        <w:jc w:val="both"/>
        <w:rPr>
          <w:rFonts w:ascii="Arial" w:hAnsi="Arial" w:cs="Arial"/>
          <w:bCs/>
          <w:sz w:val="20"/>
          <w:szCs w:val="20"/>
        </w:rPr>
      </w:pPr>
      <w:r w:rsidRPr="00A03D85">
        <w:rPr>
          <w:rFonts w:ascii="Arial" w:hAnsi="Arial" w:cs="Arial"/>
          <w:bCs/>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A03D85">
        <w:rPr>
          <w:rFonts w:ascii="Arial" w:hAnsi="Arial" w:cs="Arial"/>
          <w:bCs/>
          <w:sz w:val="20"/>
          <w:szCs w:val="20"/>
        </w:rPr>
        <w:t>Congress</w:t>
      </w:r>
      <w:proofErr w:type="spellEnd"/>
      <w:r w:rsidRPr="00A03D85">
        <w:rPr>
          <w:rFonts w:ascii="Arial" w:hAnsi="Arial" w:cs="Arial"/>
          <w:bCs/>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687EB98A" w14:textId="77777777" w:rsidR="00F85706" w:rsidRPr="00D3176C" w:rsidRDefault="00F85706" w:rsidP="00F85706">
      <w:pPr>
        <w:jc w:val="both"/>
        <w:rPr>
          <w:rFonts w:ascii="Arial" w:hAnsi="Arial" w:cs="Arial"/>
          <w:iCs/>
          <w:sz w:val="20"/>
          <w:szCs w:val="20"/>
          <w:lang w:eastAsia="de-DE"/>
        </w:rPr>
      </w:pPr>
    </w:p>
    <w:p w14:paraId="60A0CBE2" w14:textId="77777777" w:rsidR="00F85706" w:rsidRPr="00D3176C" w:rsidRDefault="00F85706" w:rsidP="00F85706">
      <w:pPr>
        <w:jc w:val="both"/>
        <w:rPr>
          <w:rFonts w:ascii="Arial" w:hAnsi="Arial" w:cs="Arial"/>
          <w:iCs/>
          <w:sz w:val="20"/>
          <w:szCs w:val="20"/>
          <w:lang w:eastAsia="de-DE"/>
        </w:rPr>
      </w:pPr>
    </w:p>
    <w:p w14:paraId="10A383FE" w14:textId="77777777" w:rsidR="00E35B7D" w:rsidRPr="00BA3C38" w:rsidRDefault="00E35B7D" w:rsidP="002E0E7E">
      <w:pPr>
        <w:spacing w:line="240" w:lineRule="atLeast"/>
        <w:jc w:val="both"/>
        <w:rPr>
          <w:rFonts w:ascii="Arial" w:hAnsi="Arial" w:cs="Arial"/>
          <w:b/>
          <w:sz w:val="20"/>
          <w:szCs w:val="20"/>
        </w:rPr>
      </w:pPr>
    </w:p>
    <w:p w14:paraId="6C0B684F" w14:textId="77777777" w:rsidR="00042728" w:rsidRDefault="00042728" w:rsidP="002E0E7E">
      <w:pPr>
        <w:spacing w:line="240" w:lineRule="atLeast"/>
        <w:jc w:val="both"/>
        <w:rPr>
          <w:rFonts w:ascii="Arial" w:hAnsi="Arial" w:cs="Arial"/>
          <w:b/>
          <w:sz w:val="20"/>
          <w:szCs w:val="20"/>
        </w:rPr>
      </w:pPr>
    </w:p>
    <w:p w14:paraId="5410BBE7" w14:textId="77777777" w:rsidR="005427CE" w:rsidRDefault="005427CE" w:rsidP="002E0E7E">
      <w:pPr>
        <w:spacing w:line="240" w:lineRule="atLeast"/>
        <w:jc w:val="both"/>
        <w:rPr>
          <w:rStyle w:val="Hyperlink"/>
          <w:rFonts w:ascii="Arial" w:hAnsi="Arial" w:cs="Arial"/>
          <w:color w:val="auto"/>
          <w:sz w:val="20"/>
          <w:szCs w:val="20"/>
          <w:u w:val="none"/>
        </w:rPr>
      </w:pPr>
    </w:p>
    <w:p w14:paraId="266396DD" w14:textId="77777777" w:rsidR="00AF5E64" w:rsidRDefault="00AF5E64" w:rsidP="00BB7C20">
      <w:pPr>
        <w:spacing w:line="240" w:lineRule="atLeast"/>
        <w:rPr>
          <w:rFonts w:ascii="Arial" w:hAnsi="Arial" w:cs="Arial"/>
          <w:sz w:val="20"/>
          <w:szCs w:val="20"/>
        </w:rPr>
      </w:pPr>
    </w:p>
    <w:p w14:paraId="559F5438" w14:textId="77777777" w:rsidR="00331DFA" w:rsidRPr="00BB7C20" w:rsidRDefault="00331DFA" w:rsidP="00BB7C20">
      <w:pPr>
        <w:spacing w:line="240" w:lineRule="atLeast"/>
        <w:rPr>
          <w:rFonts w:ascii="Arial" w:hAnsi="Arial" w:cs="Arial"/>
          <w:sz w:val="20"/>
          <w:szCs w:val="20"/>
        </w:rPr>
      </w:pPr>
    </w:p>
    <w:sectPr w:rsidR="00331DFA" w:rsidRPr="00BB7C20">
      <w:headerReference w:type="default" r:id="rId14"/>
      <w:headerReference w:type="first" r:id="rId15"/>
      <w:footerReference w:type="first" r:id="rId16"/>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4655D" w14:textId="77777777" w:rsidR="001D1FD5" w:rsidRDefault="001D1FD5">
      <w:r>
        <w:separator/>
      </w:r>
    </w:p>
  </w:endnote>
  <w:endnote w:type="continuationSeparator" w:id="0">
    <w:p w14:paraId="341074E0" w14:textId="77777777" w:rsidR="001D1FD5" w:rsidRDefault="001D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2F252" w14:textId="77777777" w:rsidR="001D1FD5" w:rsidRDefault="001D1FD5">
    <w:pPr>
      <w:pStyle w:val="Fuzeile"/>
    </w:pPr>
    <w:r>
      <w:rPr>
        <w:noProof/>
      </w:rPr>
      <mc:AlternateContent>
        <mc:Choice Requires="wps">
          <w:drawing>
            <wp:anchor distT="0" distB="0" distL="114300" distR="114300" simplePos="0" relativeHeight="251658240" behindDoc="0" locked="0" layoutInCell="1" allowOverlap="1" wp14:anchorId="1DDB221D" wp14:editId="7AB86230">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BC17730" w14:textId="77777777" w:rsidR="001D1FD5" w:rsidRPr="008B70A6" w:rsidRDefault="001D1FD5"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B221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" filled="f" stroked="f">
              <v:textbox inset="0,1.5mm,6mm,0">
                <w:txbxContent>
                  <w:p w14:paraId="5BC17730" w14:textId="77777777" w:rsidR="001D1FD5" w:rsidRPr="008B70A6" w:rsidRDefault="001D1FD5"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EC5D1" w14:textId="77777777" w:rsidR="001D1FD5" w:rsidRDefault="001D1FD5">
      <w:r>
        <w:separator/>
      </w:r>
    </w:p>
  </w:footnote>
  <w:footnote w:type="continuationSeparator" w:id="0">
    <w:p w14:paraId="5E8E5689" w14:textId="77777777" w:rsidR="001D1FD5" w:rsidRDefault="001D1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3EB7" w14:textId="77777777" w:rsidR="001D1FD5" w:rsidRDefault="001D1FD5">
    <w:pPr>
      <w:pStyle w:val="Kopfzeile"/>
    </w:pPr>
    <w:r>
      <w:rPr>
        <w:noProof/>
        <w:sz w:val="20"/>
      </w:rPr>
      <mc:AlternateContent>
        <mc:Choice Requires="wps">
          <w:drawing>
            <wp:anchor distT="0" distB="0" distL="114300" distR="114300" simplePos="0" relativeHeight="251655168" behindDoc="0" locked="0" layoutInCell="0" allowOverlap="1" wp14:anchorId="697676F2" wp14:editId="00BE0473">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9BB95C" w14:textId="77777777" w:rsidR="001D1FD5" w:rsidRDefault="001D1FD5">
                          <w:pPr>
                            <w:jc w:val="right"/>
                          </w:pPr>
                          <w:r>
                            <w:rPr>
                              <w:snapToGrid w:val="0"/>
                            </w:rPr>
                            <w:fldChar w:fldCharType="begin"/>
                          </w:r>
                          <w:r>
                            <w:rPr>
                              <w:snapToGrid w:val="0"/>
                            </w:rPr>
                            <w:instrText xml:space="preserve"> PAGE </w:instrText>
                          </w:r>
                          <w:r>
                            <w:rPr>
                              <w:snapToGrid w:val="0"/>
                            </w:rPr>
                            <w:fldChar w:fldCharType="separate"/>
                          </w:r>
                          <w:r w:rsidR="002520E9">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676F2"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" o:allowincell="f" stroked="f">
              <v:textbox inset="0,0,0,0">
                <w:txbxContent>
                  <w:p w14:paraId="0E9BB95C" w14:textId="77777777" w:rsidR="001D1FD5" w:rsidRDefault="001D1FD5">
                    <w:pPr>
                      <w:jc w:val="right"/>
                    </w:pPr>
                    <w:r>
                      <w:rPr>
                        <w:snapToGrid w:val="0"/>
                      </w:rPr>
                      <w:fldChar w:fldCharType="begin"/>
                    </w:r>
                    <w:r>
                      <w:rPr>
                        <w:snapToGrid w:val="0"/>
                      </w:rPr>
                      <w:instrText xml:space="preserve"> PAGE </w:instrText>
                    </w:r>
                    <w:r>
                      <w:rPr>
                        <w:snapToGrid w:val="0"/>
                      </w:rPr>
                      <w:fldChar w:fldCharType="separate"/>
                    </w:r>
                    <w:r w:rsidR="002520E9">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AE39E" w14:textId="77777777" w:rsidR="001D1FD5" w:rsidRDefault="001D1FD5">
    <w:pPr>
      <w:pStyle w:val="Kopfzeile"/>
    </w:pPr>
    <w:r>
      <w:rPr>
        <w:noProof/>
      </w:rPr>
      <w:drawing>
        <wp:anchor distT="0" distB="0" distL="114300" distR="114300" simplePos="0" relativeHeight="251670528" behindDoc="1" locked="0" layoutInCell="1" allowOverlap="1" wp14:anchorId="14BD5DC9" wp14:editId="3FC3AFBA">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51395164" wp14:editId="1EF4512E">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C0D"/>
    <w:multiLevelType w:val="hybridMultilevel"/>
    <w:tmpl w:val="A0DA7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6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FF"/>
    <w:rsid w:val="0000350F"/>
    <w:rsid w:val="0002328D"/>
    <w:rsid w:val="00026D63"/>
    <w:rsid w:val="00036C10"/>
    <w:rsid w:val="00042728"/>
    <w:rsid w:val="0005227D"/>
    <w:rsid w:val="00056A6A"/>
    <w:rsid w:val="00057737"/>
    <w:rsid w:val="00075513"/>
    <w:rsid w:val="00075A51"/>
    <w:rsid w:val="00075C0B"/>
    <w:rsid w:val="000779B6"/>
    <w:rsid w:val="00081097"/>
    <w:rsid w:val="00086764"/>
    <w:rsid w:val="000916F6"/>
    <w:rsid w:val="0009182D"/>
    <w:rsid w:val="00094584"/>
    <w:rsid w:val="000A7746"/>
    <w:rsid w:val="000A7C52"/>
    <w:rsid w:val="000B3E24"/>
    <w:rsid w:val="000B4761"/>
    <w:rsid w:val="000C2E9D"/>
    <w:rsid w:val="000C3765"/>
    <w:rsid w:val="000C7D46"/>
    <w:rsid w:val="000D6248"/>
    <w:rsid w:val="000E2DC9"/>
    <w:rsid w:val="000E438B"/>
    <w:rsid w:val="000F3D2F"/>
    <w:rsid w:val="000F5398"/>
    <w:rsid w:val="00122C25"/>
    <w:rsid w:val="001268F4"/>
    <w:rsid w:val="00126B96"/>
    <w:rsid w:val="001462D6"/>
    <w:rsid w:val="001579A3"/>
    <w:rsid w:val="0016228E"/>
    <w:rsid w:val="00165FA3"/>
    <w:rsid w:val="001660CA"/>
    <w:rsid w:val="001711A8"/>
    <w:rsid w:val="00173F86"/>
    <w:rsid w:val="00183320"/>
    <w:rsid w:val="001931FF"/>
    <w:rsid w:val="00196C24"/>
    <w:rsid w:val="0019711F"/>
    <w:rsid w:val="001A36FB"/>
    <w:rsid w:val="001A4C27"/>
    <w:rsid w:val="001C137F"/>
    <w:rsid w:val="001D1FD5"/>
    <w:rsid w:val="001D7535"/>
    <w:rsid w:val="001E269B"/>
    <w:rsid w:val="001E7EB9"/>
    <w:rsid w:val="001F20EC"/>
    <w:rsid w:val="00200554"/>
    <w:rsid w:val="00203617"/>
    <w:rsid w:val="00206635"/>
    <w:rsid w:val="0021068A"/>
    <w:rsid w:val="00213593"/>
    <w:rsid w:val="00215304"/>
    <w:rsid w:val="00215DF9"/>
    <w:rsid w:val="002225B3"/>
    <w:rsid w:val="00223608"/>
    <w:rsid w:val="002372DE"/>
    <w:rsid w:val="0024041D"/>
    <w:rsid w:val="00244C98"/>
    <w:rsid w:val="00251DA1"/>
    <w:rsid w:val="002520E9"/>
    <w:rsid w:val="00260A2B"/>
    <w:rsid w:val="0028323D"/>
    <w:rsid w:val="00287F94"/>
    <w:rsid w:val="0029315D"/>
    <w:rsid w:val="00293F2E"/>
    <w:rsid w:val="002942E2"/>
    <w:rsid w:val="00296B57"/>
    <w:rsid w:val="002B3118"/>
    <w:rsid w:val="002B6781"/>
    <w:rsid w:val="002C07B7"/>
    <w:rsid w:val="002C3ED6"/>
    <w:rsid w:val="002D1230"/>
    <w:rsid w:val="002D2FAE"/>
    <w:rsid w:val="002D6A24"/>
    <w:rsid w:val="002D7E07"/>
    <w:rsid w:val="002E0E7E"/>
    <w:rsid w:val="002F08DF"/>
    <w:rsid w:val="002F20E6"/>
    <w:rsid w:val="002F47FF"/>
    <w:rsid w:val="002F4817"/>
    <w:rsid w:val="0030038E"/>
    <w:rsid w:val="00302AF3"/>
    <w:rsid w:val="00303F97"/>
    <w:rsid w:val="003044D6"/>
    <w:rsid w:val="00304514"/>
    <w:rsid w:val="00304D3F"/>
    <w:rsid w:val="0031775E"/>
    <w:rsid w:val="00321C08"/>
    <w:rsid w:val="00324D07"/>
    <w:rsid w:val="00331DFA"/>
    <w:rsid w:val="0033603D"/>
    <w:rsid w:val="003367A9"/>
    <w:rsid w:val="0034578B"/>
    <w:rsid w:val="003567EF"/>
    <w:rsid w:val="003574CC"/>
    <w:rsid w:val="003607E2"/>
    <w:rsid w:val="00373C86"/>
    <w:rsid w:val="00374D6F"/>
    <w:rsid w:val="0038511B"/>
    <w:rsid w:val="003858C4"/>
    <w:rsid w:val="003904E7"/>
    <w:rsid w:val="00391671"/>
    <w:rsid w:val="003916D7"/>
    <w:rsid w:val="003956AD"/>
    <w:rsid w:val="00396F2A"/>
    <w:rsid w:val="003A694F"/>
    <w:rsid w:val="003B0A94"/>
    <w:rsid w:val="003B2CF7"/>
    <w:rsid w:val="003B315D"/>
    <w:rsid w:val="003B37E8"/>
    <w:rsid w:val="003B46D1"/>
    <w:rsid w:val="003F7416"/>
    <w:rsid w:val="00407A4C"/>
    <w:rsid w:val="00415D5D"/>
    <w:rsid w:val="00427CC3"/>
    <w:rsid w:val="0044041E"/>
    <w:rsid w:val="004426EE"/>
    <w:rsid w:val="004428F7"/>
    <w:rsid w:val="00444472"/>
    <w:rsid w:val="00444CD4"/>
    <w:rsid w:val="0045629E"/>
    <w:rsid w:val="004627B8"/>
    <w:rsid w:val="004629F1"/>
    <w:rsid w:val="00462DE5"/>
    <w:rsid w:val="004672A8"/>
    <w:rsid w:val="004733DB"/>
    <w:rsid w:val="00481220"/>
    <w:rsid w:val="004821B1"/>
    <w:rsid w:val="00482E71"/>
    <w:rsid w:val="0049053F"/>
    <w:rsid w:val="00491FA5"/>
    <w:rsid w:val="00493D3C"/>
    <w:rsid w:val="004A2D39"/>
    <w:rsid w:val="004B14EF"/>
    <w:rsid w:val="004B616B"/>
    <w:rsid w:val="004C090D"/>
    <w:rsid w:val="004C141A"/>
    <w:rsid w:val="004C5B01"/>
    <w:rsid w:val="004C6DCB"/>
    <w:rsid w:val="004D0374"/>
    <w:rsid w:val="004E176C"/>
    <w:rsid w:val="004E2BBB"/>
    <w:rsid w:val="00505494"/>
    <w:rsid w:val="00513152"/>
    <w:rsid w:val="005139D2"/>
    <w:rsid w:val="00517214"/>
    <w:rsid w:val="0051750D"/>
    <w:rsid w:val="005209B1"/>
    <w:rsid w:val="0052771D"/>
    <w:rsid w:val="0053347E"/>
    <w:rsid w:val="005427CE"/>
    <w:rsid w:val="00543D55"/>
    <w:rsid w:val="00544943"/>
    <w:rsid w:val="005625F4"/>
    <w:rsid w:val="00567294"/>
    <w:rsid w:val="00580B52"/>
    <w:rsid w:val="00585446"/>
    <w:rsid w:val="0059199B"/>
    <w:rsid w:val="0059577C"/>
    <w:rsid w:val="005A42E0"/>
    <w:rsid w:val="005B02E4"/>
    <w:rsid w:val="005B2B97"/>
    <w:rsid w:val="005C5624"/>
    <w:rsid w:val="005C7EC6"/>
    <w:rsid w:val="005D07D5"/>
    <w:rsid w:val="005D5E13"/>
    <w:rsid w:val="005F11E5"/>
    <w:rsid w:val="005F17EC"/>
    <w:rsid w:val="00605219"/>
    <w:rsid w:val="0061464E"/>
    <w:rsid w:val="00620D4E"/>
    <w:rsid w:val="00631048"/>
    <w:rsid w:val="00636121"/>
    <w:rsid w:val="00641643"/>
    <w:rsid w:val="006513F0"/>
    <w:rsid w:val="006648B8"/>
    <w:rsid w:val="006774B0"/>
    <w:rsid w:val="0069095D"/>
    <w:rsid w:val="00692797"/>
    <w:rsid w:val="006D34A3"/>
    <w:rsid w:val="006E1C6F"/>
    <w:rsid w:val="007071B2"/>
    <w:rsid w:val="00711193"/>
    <w:rsid w:val="00731EBE"/>
    <w:rsid w:val="00740344"/>
    <w:rsid w:val="00750460"/>
    <w:rsid w:val="00754919"/>
    <w:rsid w:val="00756222"/>
    <w:rsid w:val="00761317"/>
    <w:rsid w:val="00765474"/>
    <w:rsid w:val="00774A95"/>
    <w:rsid w:val="00792425"/>
    <w:rsid w:val="007925FD"/>
    <w:rsid w:val="00795109"/>
    <w:rsid w:val="007A6818"/>
    <w:rsid w:val="007A74F7"/>
    <w:rsid w:val="007C008C"/>
    <w:rsid w:val="007D037C"/>
    <w:rsid w:val="007D1FF2"/>
    <w:rsid w:val="007D60A5"/>
    <w:rsid w:val="007E09A2"/>
    <w:rsid w:val="008146F2"/>
    <w:rsid w:val="008270A3"/>
    <w:rsid w:val="00835E93"/>
    <w:rsid w:val="00837E32"/>
    <w:rsid w:val="00854051"/>
    <w:rsid w:val="00861B1D"/>
    <w:rsid w:val="00871CC1"/>
    <w:rsid w:val="0087382A"/>
    <w:rsid w:val="008802D0"/>
    <w:rsid w:val="008829BF"/>
    <w:rsid w:val="0089274E"/>
    <w:rsid w:val="008929FA"/>
    <w:rsid w:val="008A0BE3"/>
    <w:rsid w:val="008B006B"/>
    <w:rsid w:val="008B5C7F"/>
    <w:rsid w:val="008B5E85"/>
    <w:rsid w:val="008D5004"/>
    <w:rsid w:val="008E5392"/>
    <w:rsid w:val="008F00AD"/>
    <w:rsid w:val="00900CA2"/>
    <w:rsid w:val="009052FF"/>
    <w:rsid w:val="0091635C"/>
    <w:rsid w:val="00917023"/>
    <w:rsid w:val="00926E49"/>
    <w:rsid w:val="009354A0"/>
    <w:rsid w:val="00937E22"/>
    <w:rsid w:val="00960E37"/>
    <w:rsid w:val="009636CE"/>
    <w:rsid w:val="009655AF"/>
    <w:rsid w:val="00974E4B"/>
    <w:rsid w:val="0097501A"/>
    <w:rsid w:val="009A0F1E"/>
    <w:rsid w:val="009B6C71"/>
    <w:rsid w:val="009D1D76"/>
    <w:rsid w:val="009D4B5C"/>
    <w:rsid w:val="009E41ED"/>
    <w:rsid w:val="009F04B8"/>
    <w:rsid w:val="00A028E6"/>
    <w:rsid w:val="00A02C16"/>
    <w:rsid w:val="00A0311A"/>
    <w:rsid w:val="00A035C9"/>
    <w:rsid w:val="00A06B67"/>
    <w:rsid w:val="00A16170"/>
    <w:rsid w:val="00A3234F"/>
    <w:rsid w:val="00A32C2C"/>
    <w:rsid w:val="00A51AA4"/>
    <w:rsid w:val="00A62355"/>
    <w:rsid w:val="00A762D9"/>
    <w:rsid w:val="00A7694B"/>
    <w:rsid w:val="00A77252"/>
    <w:rsid w:val="00A77D89"/>
    <w:rsid w:val="00A82268"/>
    <w:rsid w:val="00A84A84"/>
    <w:rsid w:val="00A870CA"/>
    <w:rsid w:val="00A9560F"/>
    <w:rsid w:val="00AA6241"/>
    <w:rsid w:val="00AA6405"/>
    <w:rsid w:val="00AD5558"/>
    <w:rsid w:val="00AE0F1A"/>
    <w:rsid w:val="00AE3405"/>
    <w:rsid w:val="00AE4726"/>
    <w:rsid w:val="00AE6075"/>
    <w:rsid w:val="00AF24A8"/>
    <w:rsid w:val="00AF4043"/>
    <w:rsid w:val="00AF5E64"/>
    <w:rsid w:val="00B04DAD"/>
    <w:rsid w:val="00B210B7"/>
    <w:rsid w:val="00B25028"/>
    <w:rsid w:val="00B31D72"/>
    <w:rsid w:val="00B356A7"/>
    <w:rsid w:val="00B438CB"/>
    <w:rsid w:val="00B43D94"/>
    <w:rsid w:val="00B5511C"/>
    <w:rsid w:val="00B57965"/>
    <w:rsid w:val="00B65CC6"/>
    <w:rsid w:val="00B679B0"/>
    <w:rsid w:val="00B7493F"/>
    <w:rsid w:val="00B7674F"/>
    <w:rsid w:val="00B819C1"/>
    <w:rsid w:val="00B8449A"/>
    <w:rsid w:val="00B87EF8"/>
    <w:rsid w:val="00B931DD"/>
    <w:rsid w:val="00B96CF0"/>
    <w:rsid w:val="00B97746"/>
    <w:rsid w:val="00BA3C38"/>
    <w:rsid w:val="00BB3BC0"/>
    <w:rsid w:val="00BB7C20"/>
    <w:rsid w:val="00BC07F9"/>
    <w:rsid w:val="00BC3D0B"/>
    <w:rsid w:val="00BC5D12"/>
    <w:rsid w:val="00BD319F"/>
    <w:rsid w:val="00BD50FB"/>
    <w:rsid w:val="00BD7DC7"/>
    <w:rsid w:val="00BE6F28"/>
    <w:rsid w:val="00BE7040"/>
    <w:rsid w:val="00BF0EF9"/>
    <w:rsid w:val="00BF6804"/>
    <w:rsid w:val="00C01BF7"/>
    <w:rsid w:val="00C0255F"/>
    <w:rsid w:val="00C10010"/>
    <w:rsid w:val="00C11B9F"/>
    <w:rsid w:val="00C12CF9"/>
    <w:rsid w:val="00C13C99"/>
    <w:rsid w:val="00C21398"/>
    <w:rsid w:val="00C27E04"/>
    <w:rsid w:val="00C3140D"/>
    <w:rsid w:val="00C45A11"/>
    <w:rsid w:val="00C5122C"/>
    <w:rsid w:val="00C55501"/>
    <w:rsid w:val="00C715C7"/>
    <w:rsid w:val="00C8014B"/>
    <w:rsid w:val="00C81B83"/>
    <w:rsid w:val="00C87E96"/>
    <w:rsid w:val="00C92529"/>
    <w:rsid w:val="00C94559"/>
    <w:rsid w:val="00CA2531"/>
    <w:rsid w:val="00CA4B3F"/>
    <w:rsid w:val="00CA55A6"/>
    <w:rsid w:val="00CB4AB2"/>
    <w:rsid w:val="00CD247F"/>
    <w:rsid w:val="00D018B0"/>
    <w:rsid w:val="00D07D78"/>
    <w:rsid w:val="00D3350A"/>
    <w:rsid w:val="00D33C55"/>
    <w:rsid w:val="00D401A1"/>
    <w:rsid w:val="00D401F2"/>
    <w:rsid w:val="00D64135"/>
    <w:rsid w:val="00D83EB7"/>
    <w:rsid w:val="00D94F35"/>
    <w:rsid w:val="00DB2CE8"/>
    <w:rsid w:val="00DB5BF0"/>
    <w:rsid w:val="00DB656D"/>
    <w:rsid w:val="00DC054E"/>
    <w:rsid w:val="00DC0BE1"/>
    <w:rsid w:val="00DC36DD"/>
    <w:rsid w:val="00DC452B"/>
    <w:rsid w:val="00DC69F8"/>
    <w:rsid w:val="00DC707A"/>
    <w:rsid w:val="00DD13F1"/>
    <w:rsid w:val="00DF0D37"/>
    <w:rsid w:val="00DF49A1"/>
    <w:rsid w:val="00E05B41"/>
    <w:rsid w:val="00E07655"/>
    <w:rsid w:val="00E147E7"/>
    <w:rsid w:val="00E35B53"/>
    <w:rsid w:val="00E35B7D"/>
    <w:rsid w:val="00E4156E"/>
    <w:rsid w:val="00E55BF0"/>
    <w:rsid w:val="00E6330C"/>
    <w:rsid w:val="00E70375"/>
    <w:rsid w:val="00E75368"/>
    <w:rsid w:val="00E82A77"/>
    <w:rsid w:val="00E83C65"/>
    <w:rsid w:val="00E85ACF"/>
    <w:rsid w:val="00E91774"/>
    <w:rsid w:val="00E925F7"/>
    <w:rsid w:val="00E93C95"/>
    <w:rsid w:val="00E95E25"/>
    <w:rsid w:val="00EA089B"/>
    <w:rsid w:val="00EA170F"/>
    <w:rsid w:val="00EA22F4"/>
    <w:rsid w:val="00EA3DEC"/>
    <w:rsid w:val="00EA4AD7"/>
    <w:rsid w:val="00EB4DDA"/>
    <w:rsid w:val="00ED2026"/>
    <w:rsid w:val="00ED2C28"/>
    <w:rsid w:val="00ED3AD0"/>
    <w:rsid w:val="00ED4CD5"/>
    <w:rsid w:val="00EF2B89"/>
    <w:rsid w:val="00F165B9"/>
    <w:rsid w:val="00F24554"/>
    <w:rsid w:val="00F26AFD"/>
    <w:rsid w:val="00F5137C"/>
    <w:rsid w:val="00F52E03"/>
    <w:rsid w:val="00F55183"/>
    <w:rsid w:val="00F5622E"/>
    <w:rsid w:val="00F569E9"/>
    <w:rsid w:val="00F655D1"/>
    <w:rsid w:val="00F66FD2"/>
    <w:rsid w:val="00F71B95"/>
    <w:rsid w:val="00F71CAF"/>
    <w:rsid w:val="00F85706"/>
    <w:rsid w:val="00F950C2"/>
    <w:rsid w:val="00F9725D"/>
    <w:rsid w:val="00FA0A73"/>
    <w:rsid w:val="00FB0E9C"/>
    <w:rsid w:val="00FB1D22"/>
    <w:rsid w:val="00FB4F04"/>
    <w:rsid w:val="00FD2148"/>
    <w:rsid w:val="00FD4F50"/>
    <w:rsid w:val="00FE1CCD"/>
    <w:rsid w:val="00FE1D7D"/>
    <w:rsid w:val="00FE3836"/>
    <w:rsid w:val="00FF342F"/>
    <w:rsid w:val="00FF4A1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colormru v:ext="edit" colors="#000094"/>
    </o:shapedefaults>
    <o:shapelayout v:ext="edit">
      <o:idmap v:ext="edit" data="1"/>
    </o:shapelayout>
  </w:shapeDefaults>
  <w:decimalSymbol w:val=","/>
  <w:listSeparator w:val=";"/>
  <w14:docId w14:val="2352487B"/>
  <w15:docId w15:val="{564EF4FC-D73B-4428-9DF3-DF75DC8C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52FF"/>
    <w:rPr>
      <w:rFonts w:ascii="Calibri" w:eastAsia="Calibr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Cs w:val="20"/>
      <w:lang w:eastAsia="de-DE"/>
    </w:rPr>
  </w:style>
  <w:style w:type="paragraph" w:styleId="berschrift4">
    <w:name w:val="heading 4"/>
    <w:basedOn w:val="Standard"/>
    <w:link w:val="berschrift4Zchn"/>
    <w:uiPriority w:val="9"/>
    <w:qFormat/>
    <w:rsid w:val="0034578B"/>
    <w:pPr>
      <w:spacing w:before="100" w:beforeAutospacing="1" w:after="100" w:afterAutospacing="1"/>
      <w:outlineLvl w:val="3"/>
    </w:pPr>
    <w:rPr>
      <w:rFonts w:ascii="Times New Roman" w:eastAsia="Times New Roman" w:hAnsi="Times New Roman"/>
      <w:b/>
      <w:bCs/>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eastAsia="Times New Roman" w:hAnsi="Arial"/>
      <w:szCs w:val="20"/>
      <w:lang w:eastAsia="de-DE"/>
    </w:rPr>
  </w:style>
  <w:style w:type="paragraph" w:styleId="Fuzeile">
    <w:name w:val="footer"/>
    <w:basedOn w:val="Standard"/>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styleId="BesuchterLink">
    <w:name w:val="FollowedHyperlink"/>
    <w:basedOn w:val="Absatz-Standardschriftart"/>
    <w:rsid w:val="00AE4726"/>
    <w:rPr>
      <w:color w:val="800080" w:themeColor="followedHyperlink"/>
      <w:u w:val="single"/>
    </w:rPr>
  </w:style>
  <w:style w:type="paragraph" w:styleId="KeinLeerraum">
    <w:name w:val="No Spacing"/>
    <w:uiPriority w:val="1"/>
    <w:qFormat/>
    <w:rsid w:val="00B679B0"/>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2F4817"/>
    <w:pPr>
      <w:ind w:left="720"/>
      <w:contextualSpacing/>
    </w:pPr>
  </w:style>
  <w:style w:type="character" w:customStyle="1" w:styleId="NichtaufgelsteErwhnung1">
    <w:name w:val="Nicht aufgelöste Erwähnung1"/>
    <w:basedOn w:val="Absatz-Standardschriftart"/>
    <w:uiPriority w:val="99"/>
    <w:semiHidden/>
    <w:unhideWhenUsed/>
    <w:rsid w:val="00FB0E9C"/>
    <w:rPr>
      <w:color w:val="605E5C"/>
      <w:shd w:val="clear" w:color="auto" w:fill="E1DFDD"/>
    </w:rPr>
  </w:style>
  <w:style w:type="character" w:customStyle="1" w:styleId="berschrift4Zchn">
    <w:name w:val="Überschrift 4 Zchn"/>
    <w:basedOn w:val="Absatz-Standardschriftart"/>
    <w:link w:val="berschrift4"/>
    <w:uiPriority w:val="9"/>
    <w:rsid w:val="0034578B"/>
    <w:rPr>
      <w:b/>
      <w:bCs/>
      <w:sz w:val="24"/>
      <w:szCs w:val="24"/>
    </w:rPr>
  </w:style>
  <w:style w:type="paragraph" w:styleId="StandardWeb">
    <w:name w:val="Normal (Web)"/>
    <w:basedOn w:val="Standard"/>
    <w:uiPriority w:val="99"/>
    <w:unhideWhenUsed/>
    <w:rsid w:val="000F3D2F"/>
    <w:pPr>
      <w:spacing w:before="100" w:beforeAutospacing="1" w:after="100" w:afterAutospacing="1"/>
    </w:pPr>
    <w:rPr>
      <w:rFonts w:ascii="Times New Roman" w:eastAsia="Times New Roman" w:hAnsi="Times New Roman"/>
      <w:sz w:val="24"/>
      <w:szCs w:val="24"/>
      <w:lang w:eastAsia="zh-CN"/>
    </w:rPr>
  </w:style>
  <w:style w:type="character" w:styleId="Kommentarzeichen">
    <w:name w:val="annotation reference"/>
    <w:basedOn w:val="Absatz-Standardschriftart"/>
    <w:semiHidden/>
    <w:unhideWhenUsed/>
    <w:rsid w:val="0051750D"/>
    <w:rPr>
      <w:sz w:val="18"/>
      <w:szCs w:val="18"/>
    </w:rPr>
  </w:style>
  <w:style w:type="paragraph" w:styleId="Kommentartext">
    <w:name w:val="annotation text"/>
    <w:basedOn w:val="Standard"/>
    <w:link w:val="KommentartextZchn"/>
    <w:semiHidden/>
    <w:unhideWhenUsed/>
    <w:rsid w:val="0051750D"/>
    <w:rPr>
      <w:sz w:val="24"/>
      <w:szCs w:val="24"/>
    </w:rPr>
  </w:style>
  <w:style w:type="character" w:customStyle="1" w:styleId="KommentartextZchn">
    <w:name w:val="Kommentartext Zchn"/>
    <w:basedOn w:val="Absatz-Standardschriftart"/>
    <w:link w:val="Kommentartext"/>
    <w:semiHidden/>
    <w:rsid w:val="0051750D"/>
    <w:rPr>
      <w:rFonts w:ascii="Calibri" w:eastAsia="Calibri" w:hAnsi="Calibri"/>
      <w:sz w:val="24"/>
      <w:szCs w:val="24"/>
      <w:lang w:eastAsia="en-US"/>
    </w:rPr>
  </w:style>
  <w:style w:type="paragraph" w:styleId="Kommentarthema">
    <w:name w:val="annotation subject"/>
    <w:basedOn w:val="Kommentartext"/>
    <w:next w:val="Kommentartext"/>
    <w:link w:val="KommentarthemaZchn"/>
    <w:semiHidden/>
    <w:unhideWhenUsed/>
    <w:rsid w:val="0051750D"/>
    <w:rPr>
      <w:b/>
      <w:bCs/>
      <w:sz w:val="20"/>
      <w:szCs w:val="20"/>
    </w:rPr>
  </w:style>
  <w:style w:type="character" w:customStyle="1" w:styleId="KommentarthemaZchn">
    <w:name w:val="Kommentarthema Zchn"/>
    <w:basedOn w:val="KommentartextZchn"/>
    <w:link w:val="Kommentarthema"/>
    <w:semiHidden/>
    <w:rsid w:val="0051750D"/>
    <w:rPr>
      <w:rFonts w:ascii="Calibri" w:eastAsia="Calibri" w:hAnsi="Calibri"/>
      <w:b/>
      <w:bCs/>
      <w:sz w:val="24"/>
      <w:szCs w:val="24"/>
      <w:lang w:eastAsia="en-US"/>
    </w:rPr>
  </w:style>
  <w:style w:type="paragraph" w:styleId="berarbeitung">
    <w:name w:val="Revision"/>
    <w:hidden/>
    <w:uiPriority w:val="99"/>
    <w:semiHidden/>
    <w:rsid w:val="00094584"/>
    <w:rPr>
      <w:rFonts w:ascii="Calibri" w:eastAsia="Calibri" w:hAnsi="Calibri"/>
      <w:sz w:val="22"/>
      <w:szCs w:val="22"/>
      <w:lang w:eastAsia="en-US"/>
    </w:rPr>
  </w:style>
  <w:style w:type="character" w:styleId="NichtaufgelsteErwhnung">
    <w:name w:val="Unresolved Mention"/>
    <w:basedOn w:val="Absatz-Standardschriftart"/>
    <w:uiPriority w:val="99"/>
    <w:semiHidden/>
    <w:unhideWhenUsed/>
    <w:rsid w:val="005427CE"/>
    <w:rPr>
      <w:color w:val="605E5C"/>
      <w:shd w:val="clear" w:color="auto" w:fill="E1DFDD"/>
    </w:rPr>
  </w:style>
  <w:style w:type="character" w:styleId="Fett">
    <w:name w:val="Strong"/>
    <w:basedOn w:val="Absatz-Standardschriftart"/>
    <w:uiPriority w:val="22"/>
    <w:qFormat/>
    <w:rsid w:val="00F85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527685">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7">
          <w:marLeft w:val="0"/>
          <w:marRight w:val="0"/>
          <w:marTop w:val="0"/>
          <w:marBottom w:val="0"/>
          <w:divBdr>
            <w:top w:val="none" w:sz="0" w:space="0" w:color="auto"/>
            <w:left w:val="none" w:sz="0" w:space="0" w:color="auto"/>
            <w:bottom w:val="none" w:sz="0" w:space="0" w:color="auto"/>
            <w:right w:val="none" w:sz="0" w:space="0" w:color="auto"/>
          </w:divBdr>
        </w:div>
      </w:divsChild>
    </w:div>
    <w:div w:id="936257673">
      <w:bodyDiv w:val="1"/>
      <w:marLeft w:val="0"/>
      <w:marRight w:val="0"/>
      <w:marTop w:val="0"/>
      <w:marBottom w:val="0"/>
      <w:divBdr>
        <w:top w:val="none" w:sz="0" w:space="0" w:color="auto"/>
        <w:left w:val="none" w:sz="0" w:space="0" w:color="auto"/>
        <w:bottom w:val="none" w:sz="0" w:space="0" w:color="auto"/>
        <w:right w:val="none" w:sz="0" w:space="0" w:color="auto"/>
      </w:divBdr>
    </w:div>
    <w:div w:id="1290089005">
      <w:bodyDiv w:val="1"/>
      <w:marLeft w:val="0"/>
      <w:marRight w:val="0"/>
      <w:marTop w:val="0"/>
      <w:marBottom w:val="0"/>
      <w:divBdr>
        <w:top w:val="none" w:sz="0" w:space="0" w:color="auto"/>
        <w:left w:val="none" w:sz="0" w:space="0" w:color="auto"/>
        <w:bottom w:val="none" w:sz="0" w:space="0" w:color="auto"/>
        <w:right w:val="none" w:sz="0" w:space="0" w:color="auto"/>
      </w:divBdr>
      <w:divsChild>
        <w:div w:id="845361678">
          <w:marLeft w:val="0"/>
          <w:marRight w:val="0"/>
          <w:marTop w:val="0"/>
          <w:marBottom w:val="0"/>
          <w:divBdr>
            <w:top w:val="none" w:sz="0" w:space="0" w:color="auto"/>
            <w:left w:val="none" w:sz="0" w:space="0" w:color="auto"/>
            <w:bottom w:val="none" w:sz="0" w:space="0" w:color="auto"/>
            <w:right w:val="none" w:sz="0" w:space="0" w:color="auto"/>
          </w:divBdr>
          <w:divsChild>
            <w:div w:id="8822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dlogistica.de/de/programm/fachprogramm/?limitSearchResults=10" TargetMode="External"/><Relationship Id="rId13" Type="http://schemas.openxmlformats.org/officeDocument/2006/relationships/hyperlink" Target="http://www.linkedin.com/showcase/med-logisti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logistica.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pziger-messe.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wegel@leipziger-messe.de" TargetMode="External"/><Relationship Id="rId4" Type="http://schemas.openxmlformats.org/officeDocument/2006/relationships/settings" Target="settings.xml"/><Relationship Id="rId9" Type="http://schemas.openxmlformats.org/officeDocument/2006/relationships/hyperlink" Target="https://www.medlogistica.de/de/besuchen/tickets-und-preis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2_Projekte\TON\TON2018\Kommunikation\11_Presse\07_Pressemeldungen\Pressebogen_LB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373CA-BF7E-4460-B970-B551BB1B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Pressebogen_LBM.dotx</Template>
  <TotalTime>0</TotalTime>
  <Pages>3</Pages>
  <Words>880</Words>
  <Characters>6798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knoellgen</dc:creator>
  <cp:lastModifiedBy>Nicole Wege</cp:lastModifiedBy>
  <cp:revision>2</cp:revision>
  <cp:lastPrinted>2023-05-17T11:00:00Z</cp:lastPrinted>
  <dcterms:created xsi:type="dcterms:W3CDTF">2024-12-09T12:06:00Z</dcterms:created>
  <dcterms:modified xsi:type="dcterms:W3CDTF">2024-12-13T07:20:00Z</dcterms:modified>
</cp:coreProperties>
</file>